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firstLine="0"/>
        <w:rPr>
          <w:rFonts w:hint="default" w:ascii="Times New Roman" w:hAnsi="Times New Roman" w:eastAsia="Times New Roman" w:cs="Times New Roman"/>
          <w:b w:val="0"/>
          <w:bCs w:val="0"/>
          <w:color w:val="000000"/>
          <w:kern w:val="0"/>
          <w:sz w:val="24"/>
          <w:szCs w:val="24"/>
          <w:lang w:val="en-US" w:eastAsia="zh-CN" w:bidi="ar"/>
        </w:rPr>
      </w:pPr>
      <w:r>
        <w:rPr>
          <w:rFonts w:hint="default" w:ascii="Times New Roman" w:hAnsi="Times New Roman" w:eastAsia="Times New Roman" w:cs="Times New Roman"/>
          <w:b w:val="0"/>
          <w:bCs w:val="0"/>
          <w:color w:val="000000"/>
          <w:kern w:val="0"/>
          <w:sz w:val="24"/>
          <w:szCs w:val="24"/>
          <w:lang w:val="en-US" w:eastAsia="zh-CN" w:bidi="ar"/>
        </w:rPr>
        <w:t xml:space="preserve">Core Curriculum for Master Students </w:t>
      </w:r>
    </w:p>
    <w:p>
      <w:pPr>
        <w:pStyle w:val="2"/>
        <w:keepNext w:val="0"/>
        <w:keepLines w:val="0"/>
        <w:widowControl/>
        <w:suppressLineNumbers w:val="0"/>
        <w:ind w:left="0" w:firstLine="1680" w:firstLineChars="600"/>
        <w:rPr>
          <w:rFonts w:hint="eastAsia" w:ascii="Times New Roman" w:hAnsi="Times New Roman" w:cs="Times New Roman"/>
          <w:b/>
          <w:bCs/>
          <w:i w:val="0"/>
          <w:iCs w:val="0"/>
          <w:caps w:val="0"/>
          <w:color w:val="000000"/>
          <w:spacing w:val="0"/>
          <w:sz w:val="28"/>
          <w:szCs w:val="28"/>
          <w:lang w:val="en-US" w:eastAsia="zh-CN"/>
        </w:rPr>
      </w:pPr>
      <w:r>
        <w:rPr>
          <w:rFonts w:hint="eastAsia" w:ascii="Times New Roman" w:hAnsi="Times New Roman" w:cs="Times New Roman"/>
          <w:i w:val="0"/>
          <w:iCs w:val="0"/>
          <w:caps w:val="0"/>
          <w:color w:val="000000"/>
          <w:spacing w:val="0"/>
          <w:sz w:val="28"/>
          <w:szCs w:val="28"/>
          <w:lang w:val="en-US" w:eastAsia="zh-CN"/>
        </w:rPr>
        <w:drawing>
          <wp:anchor distT="0" distB="0" distL="114300" distR="114300" simplePos="0" relativeHeight="251659264" behindDoc="0" locked="0" layoutInCell="1" allowOverlap="1">
            <wp:simplePos x="0" y="0"/>
            <wp:positionH relativeFrom="column">
              <wp:posOffset>4542790</wp:posOffset>
            </wp:positionH>
            <wp:positionV relativeFrom="paragraph">
              <wp:posOffset>43815</wp:posOffset>
            </wp:positionV>
            <wp:extent cx="619125" cy="619125"/>
            <wp:effectExtent l="0" t="0" r="3175" b="3175"/>
            <wp:wrapNone/>
            <wp:docPr id="3" name="图片 3" descr="8d430908401abb5b27a56c8336c7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d430908401abb5b27a56c8336c7031"/>
                    <pic:cNvPicPr>
                      <a:picLocks noChangeAspect="1"/>
                    </pic:cNvPicPr>
                  </pic:nvPicPr>
                  <pic:blipFill>
                    <a:blip r:embed="rId4"/>
                    <a:stretch>
                      <a:fillRect/>
                    </a:stretch>
                  </pic:blipFill>
                  <pic:spPr>
                    <a:xfrm>
                      <a:off x="0" y="0"/>
                      <a:ext cx="619125" cy="619125"/>
                    </a:xfrm>
                    <a:prstGeom prst="rect">
                      <a:avLst/>
                    </a:prstGeom>
                  </pic:spPr>
                </pic:pic>
              </a:graphicData>
            </a:graphic>
          </wp:anchor>
        </w:drawing>
      </w:r>
      <w:r>
        <w:rPr>
          <w:rFonts w:hint="eastAsia" w:ascii="Times New Roman" w:hAnsi="Times New Roman" w:cs="Times New Roman"/>
          <w:b/>
          <w:bCs/>
          <w:i w:val="0"/>
          <w:iCs w:val="0"/>
          <w:caps w:val="0"/>
          <w:color w:val="000000"/>
          <w:spacing w:val="0"/>
          <w:sz w:val="28"/>
          <w:szCs w:val="28"/>
          <w:lang w:val="en-US" w:eastAsia="zh-CN"/>
        </w:rPr>
        <w:t xml:space="preserve">UK Academy of Chinese Medicine </w:t>
      </w:r>
    </w:p>
    <w:p>
      <w:pPr>
        <w:pStyle w:val="2"/>
        <w:keepNext w:val="0"/>
        <w:keepLines w:val="0"/>
        <w:widowControl/>
        <w:suppressLineNumbers w:val="0"/>
        <w:ind w:firstLine="1405" w:firstLineChars="500"/>
        <w:rPr>
          <w:rFonts w:hint="default" w:ascii="Times New Roman" w:hAnsi="Times New Roman" w:cs="Times New Roman"/>
          <w:b/>
          <w:bCs/>
          <w:i w:val="0"/>
          <w:iCs w:val="0"/>
          <w:caps w:val="0"/>
          <w:color w:val="000000"/>
          <w:spacing w:val="0"/>
          <w:sz w:val="28"/>
          <w:szCs w:val="28"/>
          <w:lang w:val="en-GB"/>
        </w:rPr>
      </w:pPr>
      <w:r>
        <w:rPr>
          <w:rFonts w:hint="eastAsia" w:ascii="Times New Roman" w:hAnsi="Times New Roman" w:cs="Times New Roman"/>
          <w:b/>
          <w:bCs/>
          <w:i w:val="0"/>
          <w:iCs w:val="0"/>
          <w:caps w:val="0"/>
          <w:color w:val="000000"/>
          <w:spacing w:val="0"/>
          <w:sz w:val="28"/>
          <w:szCs w:val="28"/>
          <w:lang w:val="en-US" w:eastAsia="zh-CN"/>
        </w:rPr>
        <w:t xml:space="preserve">Core Curriculum </w:t>
      </w:r>
      <w:r>
        <w:rPr>
          <w:rFonts w:hint="default" w:ascii="Times New Roman" w:hAnsi="Times New Roman" w:cs="Times New Roman"/>
          <w:b/>
          <w:bCs/>
          <w:i w:val="0"/>
          <w:iCs w:val="0"/>
          <w:caps w:val="0"/>
          <w:color w:val="000000"/>
          <w:spacing w:val="0"/>
          <w:sz w:val="28"/>
          <w:szCs w:val="28"/>
        </w:rPr>
        <w:t xml:space="preserve">for </w:t>
      </w:r>
      <w:r>
        <w:rPr>
          <w:rFonts w:hint="eastAsia" w:ascii="Times New Roman" w:hAnsi="Times New Roman" w:cs="Times New Roman"/>
          <w:b/>
          <w:bCs/>
          <w:i w:val="0"/>
          <w:iCs w:val="0"/>
          <w:caps w:val="0"/>
          <w:color w:val="000000"/>
          <w:spacing w:val="0"/>
          <w:sz w:val="28"/>
          <w:szCs w:val="28"/>
          <w:lang w:val="en-US" w:eastAsia="zh-CN"/>
        </w:rPr>
        <w:t>M</w:t>
      </w:r>
      <w:r>
        <w:rPr>
          <w:rFonts w:hint="default" w:ascii="Times New Roman" w:hAnsi="Times New Roman" w:cs="Times New Roman"/>
          <w:b/>
          <w:bCs/>
          <w:i w:val="0"/>
          <w:iCs w:val="0"/>
          <w:caps w:val="0"/>
          <w:color w:val="000000"/>
          <w:spacing w:val="0"/>
          <w:sz w:val="28"/>
          <w:szCs w:val="28"/>
        </w:rPr>
        <w:t xml:space="preserve">aster </w:t>
      </w:r>
      <w:r>
        <w:rPr>
          <w:rFonts w:hint="eastAsia" w:ascii="Times New Roman" w:hAnsi="Times New Roman" w:cs="Times New Roman"/>
          <w:b/>
          <w:bCs/>
          <w:i w:val="0"/>
          <w:iCs w:val="0"/>
          <w:caps w:val="0"/>
          <w:color w:val="000000"/>
          <w:spacing w:val="0"/>
          <w:sz w:val="28"/>
          <w:szCs w:val="28"/>
          <w:lang w:val="en-US" w:eastAsia="zh-CN"/>
        </w:rPr>
        <w:t>S</w:t>
      </w:r>
      <w:r>
        <w:rPr>
          <w:rFonts w:hint="default" w:ascii="Times New Roman" w:hAnsi="Times New Roman" w:cs="Times New Roman"/>
          <w:b/>
          <w:bCs/>
          <w:i w:val="0"/>
          <w:iCs w:val="0"/>
          <w:caps w:val="0"/>
          <w:color w:val="000000"/>
          <w:spacing w:val="0"/>
          <w:sz w:val="28"/>
          <w:szCs w:val="28"/>
        </w:rPr>
        <w:t>tudent</w:t>
      </w:r>
      <w:r>
        <w:rPr>
          <w:rFonts w:hint="default" w:ascii="Times New Roman" w:hAnsi="Times New Roman" w:cs="Times New Roman"/>
          <w:b/>
          <w:bCs/>
          <w:i w:val="0"/>
          <w:iCs w:val="0"/>
          <w:caps w:val="0"/>
          <w:color w:val="000000"/>
          <w:spacing w:val="0"/>
          <w:sz w:val="28"/>
          <w:szCs w:val="28"/>
          <w:lang w:val="en-GB"/>
        </w:rPr>
        <w:t>s</w:t>
      </w:r>
    </w:p>
    <w:p>
      <w:pPr>
        <w:pStyle w:val="2"/>
        <w:keepNext w:val="0"/>
        <w:keepLines w:val="0"/>
        <w:widowControl/>
        <w:suppressLineNumbers w:val="0"/>
        <w:ind w:firstLine="1546" w:firstLineChars="550"/>
        <w:rPr>
          <w:rFonts w:hint="eastAsia" w:ascii="Times New Roman" w:hAnsi="Times New Roman" w:cs="Times New Roman"/>
          <w:b/>
          <w:bCs/>
          <w:i w:val="0"/>
          <w:iCs w:val="0"/>
          <w:caps w:val="0"/>
          <w:color w:val="000000"/>
          <w:spacing w:val="0"/>
          <w:sz w:val="28"/>
          <w:szCs w:val="28"/>
          <w:lang w:val="en-US" w:eastAsia="zh-CN"/>
        </w:rPr>
      </w:pPr>
      <w:r>
        <w:rPr>
          <w:rFonts w:hint="eastAsia" w:ascii="Times New Roman" w:hAnsi="Times New Roman" w:cs="Times New Roman"/>
          <w:b/>
          <w:bCs/>
          <w:i w:val="0"/>
          <w:iCs w:val="0"/>
          <w:caps w:val="0"/>
          <w:color w:val="000000"/>
          <w:spacing w:val="0"/>
          <w:sz w:val="28"/>
          <w:szCs w:val="28"/>
          <w:lang w:val="en-US" w:eastAsia="zh-CN"/>
        </w:rPr>
        <w:t>英国中医学院硕士研究生教学大纲</w:t>
      </w:r>
    </w:p>
    <w:p>
      <w:pPr>
        <w:pStyle w:val="2"/>
        <w:keepNext w:val="0"/>
        <w:keepLines w:val="0"/>
        <w:widowControl/>
        <w:suppressLineNumbers w:val="0"/>
        <w:ind w:firstLine="1960" w:firstLineChars="700"/>
        <w:rPr>
          <w:rFonts w:hint="default" w:ascii="Times New Roman" w:hAnsi="Times New Roman" w:cs="Times New Roman"/>
          <w:b w:val="0"/>
          <w:bCs w:val="0"/>
          <w:i w:val="0"/>
          <w:iCs w:val="0"/>
          <w:caps w:val="0"/>
          <w:color w:val="000000"/>
          <w:spacing w:val="0"/>
          <w:sz w:val="28"/>
          <w:szCs w:val="28"/>
          <w:lang w:val="en-GB" w:eastAsia="zh-CN"/>
        </w:rPr>
      </w:pPr>
      <w:r>
        <w:rPr>
          <w:rFonts w:hint="default" w:ascii="Times New Roman" w:hAnsi="Times New Roman" w:cs="Times New Roman"/>
          <w:b w:val="0"/>
          <w:bCs w:val="0"/>
          <w:i w:val="0"/>
          <w:iCs w:val="0"/>
          <w:caps w:val="0"/>
          <w:color w:val="000000"/>
          <w:spacing w:val="0"/>
          <w:sz w:val="28"/>
          <w:szCs w:val="28"/>
          <w:lang w:val="en-GB" w:eastAsia="zh-CN"/>
        </w:rPr>
        <w:t>(Since 201</w:t>
      </w:r>
      <w:r>
        <w:rPr>
          <w:rFonts w:hint="default" w:ascii="Times New Roman" w:hAnsi="Times New Roman" w:cs="Times New Roman"/>
          <w:b w:val="0"/>
          <w:bCs w:val="0"/>
          <w:i w:val="0"/>
          <w:iCs w:val="0"/>
          <w:caps w:val="0"/>
          <w:color w:val="000000"/>
          <w:spacing w:val="0"/>
          <w:sz w:val="28"/>
          <w:szCs w:val="28"/>
          <w:lang w:val="en-US" w:eastAsia="zh-CN"/>
        </w:rPr>
        <w:t>3</w:t>
      </w:r>
      <w:r>
        <w:rPr>
          <w:rFonts w:hint="default" w:ascii="Times New Roman" w:hAnsi="Times New Roman" w:cs="Times New Roman"/>
          <w:b w:val="0"/>
          <w:bCs w:val="0"/>
          <w:i w:val="0"/>
          <w:iCs w:val="0"/>
          <w:caps w:val="0"/>
          <w:color w:val="000000"/>
          <w:spacing w:val="0"/>
          <w:sz w:val="28"/>
          <w:szCs w:val="28"/>
          <w:lang w:val="en-GB" w:eastAsia="zh-CN"/>
        </w:rPr>
        <w:t xml:space="preserve">, revised 2023) </w:t>
      </w:r>
    </w:p>
    <w:p>
      <w:pPr>
        <w:pStyle w:val="2"/>
        <w:keepNext w:val="0"/>
        <w:keepLines w:val="0"/>
        <w:widowControl/>
        <w:suppressLineNumbers w:val="0"/>
        <w:ind w:firstLine="1960" w:firstLineChars="700"/>
        <w:rPr>
          <w:rFonts w:hint="default" w:ascii="Times New Roman" w:hAnsi="Times New Roman" w:cs="Times New Roman"/>
          <w:b w:val="0"/>
          <w:bCs w:val="0"/>
          <w:i w:val="0"/>
          <w:iCs w:val="0"/>
          <w:caps w:val="0"/>
          <w:color w:val="000000"/>
          <w:spacing w:val="0"/>
          <w:sz w:val="28"/>
          <w:szCs w:val="28"/>
          <w:lang w:val="en-GB" w:eastAsia="zh-CN"/>
        </w:rPr>
      </w:pPr>
    </w:p>
    <w:p>
      <w:pPr>
        <w:pStyle w:val="2"/>
        <w:keepNext w:val="0"/>
        <w:keepLines w:val="0"/>
        <w:widowControl/>
        <w:numPr>
          <w:ilvl w:val="0"/>
          <w:numId w:val="1"/>
        </w:numPr>
        <w:suppressLineNumbers w:val="0"/>
        <w:ind w:left="0" w:firstLine="0"/>
        <w:rPr>
          <w:rFonts w:hint="default" w:ascii="Times New Roman" w:hAnsi="Times New Roman" w:cs="Times New Roman"/>
          <w:i w:val="0"/>
          <w:iCs w:val="0"/>
          <w:caps w:val="0"/>
          <w:color w:val="000000"/>
          <w:spacing w:val="0"/>
          <w:sz w:val="27"/>
          <w:szCs w:val="27"/>
        </w:rPr>
      </w:pPr>
      <w:r>
        <w:rPr>
          <w:rFonts w:hint="eastAsia" w:ascii="Times New Roman" w:hAnsi="Times New Roman" w:cs="Times New Roman"/>
          <w:i w:val="0"/>
          <w:iCs w:val="0"/>
          <w:caps w:val="0"/>
          <w:color w:val="000000"/>
          <w:spacing w:val="0"/>
          <w:sz w:val="27"/>
          <w:szCs w:val="27"/>
          <w:lang w:val="en-US" w:eastAsia="zh-CN"/>
        </w:rPr>
        <w:t xml:space="preserve">Teaching Objectives </w:t>
      </w:r>
    </w:p>
    <w:p>
      <w:pPr>
        <w:pStyle w:val="2"/>
        <w:keepNext w:val="0"/>
        <w:keepLines w:val="0"/>
        <w:widowControl/>
        <w:numPr>
          <w:ilvl w:val="0"/>
          <w:numId w:val="0"/>
        </w:numPr>
        <w:suppressLineNumbers w:val="0"/>
        <w:ind w:leftChars="0" w:right="0" w:rightChars="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7"/>
          <w:szCs w:val="27"/>
        </w:rPr>
        <w:t xml:space="preserve">It </w:t>
      </w:r>
      <w:r>
        <w:rPr>
          <w:rFonts w:hint="default" w:ascii="Times New Roman" w:hAnsi="Times New Roman" w:cs="Times New Roman"/>
          <w:i w:val="0"/>
          <w:iCs w:val="0"/>
          <w:caps w:val="0"/>
          <w:color w:val="000000"/>
          <w:spacing w:val="0"/>
          <w:sz w:val="27"/>
          <w:szCs w:val="27"/>
          <w:lang w:val="en-US"/>
        </w:rPr>
        <w:t xml:space="preserve">is </w:t>
      </w:r>
      <w:r>
        <w:rPr>
          <w:rFonts w:hint="default" w:ascii="Times New Roman" w:hAnsi="Times New Roman" w:cs="Times New Roman"/>
          <w:i w:val="0"/>
          <w:iCs w:val="0"/>
          <w:caps w:val="0"/>
          <w:color w:val="000000"/>
          <w:spacing w:val="0"/>
          <w:sz w:val="27"/>
          <w:szCs w:val="27"/>
        </w:rPr>
        <w:t>mainly train</w:t>
      </w:r>
      <w:r>
        <w:rPr>
          <w:rFonts w:hint="default" w:ascii="Times New Roman" w:hAnsi="Times New Roman" w:cs="Times New Roman"/>
          <w:i w:val="0"/>
          <w:iCs w:val="0"/>
          <w:caps w:val="0"/>
          <w:color w:val="000000"/>
          <w:spacing w:val="0"/>
          <w:sz w:val="27"/>
          <w:szCs w:val="27"/>
          <w:lang w:val="en-US"/>
        </w:rPr>
        <w:t>ing</w:t>
      </w:r>
      <w:r>
        <w:rPr>
          <w:rFonts w:hint="default" w:ascii="Times New Roman" w:hAnsi="Times New Roman" w:cs="Times New Roman"/>
          <w:i w:val="0"/>
          <w:iCs w:val="0"/>
          <w:caps w:val="0"/>
          <w:color w:val="000000"/>
          <w:spacing w:val="0"/>
          <w:sz w:val="27"/>
          <w:szCs w:val="27"/>
        </w:rPr>
        <w:t xml:space="preserve"> senior clinical senior </w:t>
      </w:r>
      <w:r>
        <w:rPr>
          <w:rFonts w:hint="eastAsia" w:ascii="Times New Roman" w:hAnsi="Times New Roman" w:cs="Times New Roman"/>
          <w:i w:val="0"/>
          <w:iCs w:val="0"/>
          <w:caps w:val="0"/>
          <w:color w:val="000000"/>
          <w:spacing w:val="0"/>
          <w:sz w:val="27"/>
          <w:szCs w:val="27"/>
          <w:lang w:val="en-US" w:eastAsia="zh-CN"/>
        </w:rPr>
        <w:t xml:space="preserve">TCM (traditional </w:t>
      </w:r>
      <w:r>
        <w:rPr>
          <w:rFonts w:hint="default" w:ascii="Times New Roman" w:hAnsi="Times New Roman" w:cs="Times New Roman"/>
          <w:i w:val="0"/>
          <w:iCs w:val="0"/>
          <w:caps w:val="0"/>
          <w:color w:val="000000"/>
          <w:spacing w:val="0"/>
          <w:sz w:val="27"/>
          <w:szCs w:val="27"/>
        </w:rPr>
        <w:t>Chinese medicine</w:t>
      </w:r>
      <w:r>
        <w:rPr>
          <w:rFonts w:hint="eastAsia" w:ascii="Times New Roman" w:hAnsi="Times New Roman" w:cs="Times New Roman"/>
          <w:i w:val="0"/>
          <w:iCs w:val="0"/>
          <w:caps w:val="0"/>
          <w:color w:val="000000"/>
          <w:spacing w:val="0"/>
          <w:sz w:val="27"/>
          <w:szCs w:val="27"/>
          <w:lang w:val="en-US" w:eastAsia="zh-CN"/>
        </w:rPr>
        <w:t>)</w:t>
      </w:r>
      <w:r>
        <w:rPr>
          <w:rFonts w:hint="default" w:ascii="Times New Roman" w:hAnsi="Times New Roman" w:cs="Times New Roman"/>
          <w:i w:val="0"/>
          <w:iCs w:val="0"/>
          <w:caps w:val="0"/>
          <w:color w:val="000000"/>
          <w:spacing w:val="0"/>
          <w:sz w:val="27"/>
          <w:szCs w:val="27"/>
        </w:rPr>
        <w:t xml:space="preserve"> doctors or</w:t>
      </w:r>
      <w:r>
        <w:rPr>
          <w:rFonts w:hint="eastAsia" w:ascii="Times New Roman" w:hAnsi="Times New Roman" w:cs="Times New Roman"/>
          <w:i w:val="0"/>
          <w:iCs w:val="0"/>
          <w:caps w:val="0"/>
          <w:color w:val="000000"/>
          <w:spacing w:val="0"/>
          <w:sz w:val="27"/>
          <w:szCs w:val="27"/>
          <w:lang w:val="en-US" w:eastAsia="zh-CN"/>
        </w:rPr>
        <w:t xml:space="preserve"> </w:t>
      </w:r>
      <w:r>
        <w:rPr>
          <w:rFonts w:hint="default" w:ascii="Times New Roman" w:hAnsi="Times New Roman" w:cs="Times New Roman"/>
          <w:i w:val="0"/>
          <w:iCs w:val="0"/>
          <w:caps w:val="0"/>
          <w:color w:val="000000"/>
          <w:spacing w:val="0"/>
          <w:sz w:val="27"/>
          <w:szCs w:val="27"/>
        </w:rPr>
        <w:t>senior TCM professionals with solid TCM theory and professional knowledge.</w:t>
      </w:r>
    </w:p>
    <w:p>
      <w:pPr>
        <w:pStyle w:val="2"/>
        <w:keepNext w:val="0"/>
        <w:keepLines w:val="0"/>
        <w:widowControl/>
        <w:suppressLineNumbers w:val="0"/>
        <w:ind w:lef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7"/>
          <w:szCs w:val="27"/>
        </w:rPr>
        <w:t>Through degree course study and clinical and scientific research practice, the graduate students can master solid basic TCM theory and systematic professional knowledge, and can skillfully use the specialty of TCM medicine,</w:t>
      </w:r>
      <w:r>
        <w:rPr>
          <w:rFonts w:hint="eastAsia" w:ascii="Times New Roman" w:hAnsi="Times New Roman" w:cs="Times New Roman"/>
          <w:i w:val="0"/>
          <w:iCs w:val="0"/>
          <w:caps w:val="0"/>
          <w:color w:val="000000"/>
          <w:spacing w:val="0"/>
          <w:sz w:val="27"/>
          <w:szCs w:val="27"/>
          <w:lang w:val="en-US" w:eastAsia="zh-CN"/>
        </w:rPr>
        <w:t xml:space="preserve"> acupuncture, herbal</w:t>
      </w:r>
      <w:r>
        <w:rPr>
          <w:rFonts w:hint="default" w:ascii="Times New Roman" w:hAnsi="Times New Roman" w:cs="Times New Roman"/>
          <w:i w:val="0"/>
          <w:iCs w:val="0"/>
          <w:caps w:val="0"/>
          <w:color w:val="000000"/>
          <w:spacing w:val="0"/>
          <w:sz w:val="27"/>
          <w:szCs w:val="27"/>
        </w:rPr>
        <w:t xml:space="preserve"> medicine</w:t>
      </w:r>
      <w:r>
        <w:rPr>
          <w:rFonts w:hint="eastAsia" w:ascii="Times New Roman" w:hAnsi="Times New Roman" w:cs="Times New Roman"/>
          <w:i w:val="0"/>
          <w:iCs w:val="0"/>
          <w:caps w:val="0"/>
          <w:color w:val="000000"/>
          <w:spacing w:val="0"/>
          <w:sz w:val="27"/>
          <w:szCs w:val="27"/>
          <w:lang w:val="en-US" w:eastAsia="zh-CN"/>
        </w:rPr>
        <w:t xml:space="preserve"> and </w:t>
      </w:r>
      <w:r>
        <w:rPr>
          <w:rFonts w:hint="default" w:ascii="Times New Roman" w:hAnsi="Times New Roman" w:cs="Times New Roman"/>
          <w:i w:val="0"/>
          <w:iCs w:val="0"/>
          <w:caps w:val="0"/>
          <w:color w:val="000000"/>
          <w:spacing w:val="0"/>
          <w:sz w:val="27"/>
          <w:szCs w:val="27"/>
        </w:rPr>
        <w:t>prescription</w:t>
      </w:r>
      <w:r>
        <w:rPr>
          <w:rFonts w:hint="eastAsia" w:ascii="Times New Roman" w:hAnsi="Times New Roman" w:cs="Times New Roman"/>
          <w:i w:val="0"/>
          <w:iCs w:val="0"/>
          <w:caps w:val="0"/>
          <w:color w:val="000000"/>
          <w:spacing w:val="0"/>
          <w:sz w:val="27"/>
          <w:szCs w:val="27"/>
          <w:lang w:val="en-US" w:eastAsia="zh-CN"/>
        </w:rPr>
        <w:t xml:space="preserve">, massage, </w:t>
      </w:r>
      <w:r>
        <w:rPr>
          <w:rFonts w:hint="default" w:ascii="Times New Roman" w:hAnsi="Times New Roman" w:cs="Times New Roman"/>
          <w:i w:val="0"/>
          <w:iCs w:val="0"/>
          <w:caps w:val="0"/>
          <w:color w:val="000000"/>
          <w:spacing w:val="0"/>
          <w:sz w:val="27"/>
          <w:szCs w:val="27"/>
        </w:rPr>
        <w:t xml:space="preserve">and </w:t>
      </w:r>
      <w:r>
        <w:rPr>
          <w:rFonts w:hint="eastAsia" w:ascii="Times New Roman" w:hAnsi="Times New Roman" w:cs="Times New Roman"/>
          <w:i w:val="0"/>
          <w:iCs w:val="0"/>
          <w:caps w:val="0"/>
          <w:color w:val="000000"/>
          <w:spacing w:val="0"/>
          <w:sz w:val="27"/>
          <w:szCs w:val="27"/>
          <w:lang w:val="en-US" w:eastAsia="zh-CN"/>
        </w:rPr>
        <w:t xml:space="preserve">other therapies </w:t>
      </w:r>
      <w:r>
        <w:rPr>
          <w:rFonts w:hint="default" w:ascii="Times New Roman" w:hAnsi="Times New Roman" w:cs="Times New Roman"/>
          <w:i w:val="0"/>
          <w:iCs w:val="0"/>
          <w:caps w:val="0"/>
          <w:color w:val="000000"/>
          <w:spacing w:val="0"/>
          <w:sz w:val="27"/>
          <w:szCs w:val="27"/>
        </w:rPr>
        <w:t>, reaching the level</w:t>
      </w:r>
      <w:r>
        <w:rPr>
          <w:rFonts w:hint="eastAsia" w:ascii="Times New Roman" w:hAnsi="Times New Roman" w:cs="Times New Roman"/>
          <w:i w:val="0"/>
          <w:iCs w:val="0"/>
          <w:caps w:val="0"/>
          <w:color w:val="000000"/>
          <w:spacing w:val="0"/>
          <w:sz w:val="27"/>
          <w:szCs w:val="27"/>
          <w:lang w:val="en-US" w:eastAsia="zh-CN"/>
        </w:rPr>
        <w:t xml:space="preserve"> </w:t>
      </w:r>
      <w:r>
        <w:rPr>
          <w:rFonts w:hint="default" w:ascii="Times New Roman" w:hAnsi="Times New Roman" w:cs="Times New Roman"/>
          <w:i w:val="0"/>
          <w:iCs w:val="0"/>
          <w:caps w:val="0"/>
          <w:color w:val="000000"/>
          <w:spacing w:val="0"/>
          <w:sz w:val="27"/>
          <w:szCs w:val="27"/>
        </w:rPr>
        <w:t>of TCM clinical medicine practitioners.</w:t>
      </w:r>
    </w:p>
    <w:p>
      <w:pPr>
        <w:pStyle w:val="2"/>
        <w:keepNext w:val="0"/>
        <w:keepLines w:val="0"/>
        <w:widowControl/>
        <w:suppressLineNumbers w:val="0"/>
        <w:ind w:left="0" w:firstLine="0"/>
        <w:jc w:val="both"/>
        <w:rPr>
          <w:rFonts w:hint="eastAsia" w:ascii="Times New Roman" w:hAnsi="Times New Roman" w:cs="Times New Roman" w:eastAsiaTheme="minorEastAsia"/>
          <w:i w:val="0"/>
          <w:iCs w:val="0"/>
          <w:caps w:val="0"/>
          <w:color w:val="000000"/>
          <w:spacing w:val="0"/>
          <w:sz w:val="27"/>
          <w:szCs w:val="27"/>
          <w:lang w:val="en-US" w:eastAsia="zh-CN"/>
        </w:rPr>
      </w:pPr>
      <w:r>
        <w:rPr>
          <w:rFonts w:hint="eastAsia" w:ascii="Times New Roman" w:hAnsi="Times New Roman" w:cs="Times New Roman"/>
          <w:i w:val="0"/>
          <w:iCs w:val="0"/>
          <w:caps w:val="0"/>
          <w:color w:val="000000"/>
          <w:spacing w:val="0"/>
          <w:sz w:val="27"/>
          <w:szCs w:val="27"/>
          <w:lang w:val="en-US" w:eastAsia="zh-CN"/>
        </w:rPr>
        <w:t>2.</w:t>
      </w:r>
      <w:r>
        <w:rPr>
          <w:rFonts w:hint="default" w:ascii="Times New Roman" w:hAnsi="Times New Roman" w:cs="Times New Roman"/>
          <w:i w:val="0"/>
          <w:iCs w:val="0"/>
          <w:caps w:val="0"/>
          <w:color w:val="000000"/>
          <w:spacing w:val="0"/>
          <w:sz w:val="27"/>
          <w:szCs w:val="27"/>
        </w:rPr>
        <w:t xml:space="preserve"> </w:t>
      </w:r>
      <w:r>
        <w:rPr>
          <w:rFonts w:hint="eastAsia" w:ascii="Times New Roman" w:hAnsi="Times New Roman" w:cs="Times New Roman"/>
          <w:i w:val="0"/>
          <w:iCs w:val="0"/>
          <w:caps w:val="0"/>
          <w:color w:val="000000"/>
          <w:spacing w:val="0"/>
          <w:sz w:val="27"/>
          <w:szCs w:val="27"/>
          <w:lang w:val="en-US" w:eastAsia="zh-CN"/>
        </w:rPr>
        <w:t>C</w:t>
      </w:r>
      <w:r>
        <w:rPr>
          <w:rFonts w:hint="default" w:ascii="Times New Roman" w:hAnsi="Times New Roman" w:cs="Times New Roman"/>
          <w:i w:val="0"/>
          <w:iCs w:val="0"/>
          <w:caps w:val="0"/>
          <w:color w:val="000000"/>
          <w:spacing w:val="0"/>
          <w:sz w:val="27"/>
          <w:szCs w:val="27"/>
        </w:rPr>
        <w:t xml:space="preserve">ultural </w:t>
      </w:r>
      <w:r>
        <w:rPr>
          <w:rFonts w:hint="eastAsia" w:ascii="Times New Roman" w:hAnsi="Times New Roman" w:cs="Times New Roman"/>
          <w:i w:val="0"/>
          <w:iCs w:val="0"/>
          <w:caps w:val="0"/>
          <w:color w:val="000000"/>
          <w:spacing w:val="0"/>
          <w:sz w:val="27"/>
          <w:szCs w:val="27"/>
          <w:lang w:val="en-US" w:eastAsia="zh-CN"/>
        </w:rPr>
        <w:t>M</w:t>
      </w:r>
      <w:r>
        <w:rPr>
          <w:rFonts w:hint="default" w:ascii="Times New Roman" w:hAnsi="Times New Roman" w:cs="Times New Roman"/>
          <w:i w:val="0"/>
          <w:iCs w:val="0"/>
          <w:caps w:val="0"/>
          <w:color w:val="000000"/>
          <w:spacing w:val="0"/>
          <w:sz w:val="27"/>
          <w:szCs w:val="27"/>
        </w:rPr>
        <w:t>ethod</w:t>
      </w:r>
      <w:r>
        <w:rPr>
          <w:rFonts w:hint="eastAsia" w:ascii="Times New Roman" w:hAnsi="Times New Roman" w:cs="Times New Roman"/>
          <w:i w:val="0"/>
          <w:iCs w:val="0"/>
          <w:caps w:val="0"/>
          <w:color w:val="000000"/>
          <w:spacing w:val="0"/>
          <w:sz w:val="27"/>
          <w:szCs w:val="27"/>
          <w:lang w:val="en-US" w:eastAsia="zh-CN"/>
        </w:rPr>
        <w:t>s</w:t>
      </w:r>
    </w:p>
    <w:p>
      <w:pPr>
        <w:pStyle w:val="2"/>
        <w:keepNext w:val="0"/>
        <w:keepLines w:val="0"/>
        <w:widowControl/>
        <w:suppressLineNumbers w:val="0"/>
        <w:ind w:left="0" w:firstLine="0"/>
        <w:jc w:val="both"/>
        <w:rPr>
          <w:rFonts w:hint="default" w:ascii="Times New Roman" w:hAnsi="Times New Roman" w:cs="Times New Roman" w:eastAsiaTheme="minorEastAsia"/>
          <w:i w:val="0"/>
          <w:iCs w:val="0"/>
          <w:caps w:val="0"/>
          <w:color w:val="000000"/>
          <w:spacing w:val="0"/>
          <w:sz w:val="27"/>
          <w:szCs w:val="27"/>
          <w:lang w:val="en-US" w:eastAsia="zh-CN"/>
        </w:rPr>
      </w:pPr>
      <w:r>
        <w:rPr>
          <w:rFonts w:hint="default" w:ascii="Times New Roman" w:hAnsi="Times New Roman" w:cs="Times New Roman"/>
          <w:i w:val="0"/>
          <w:iCs w:val="0"/>
          <w:caps w:val="0"/>
          <w:color w:val="000000"/>
          <w:spacing w:val="0"/>
          <w:sz w:val="27"/>
          <w:szCs w:val="27"/>
        </w:rPr>
        <w:t>There are two training methods : full-time and part-time study. We adopt the method of combining course</w:t>
      </w:r>
      <w:r>
        <w:rPr>
          <w:rFonts w:hint="default" w:ascii="Times New Roman" w:hAnsi="Times New Roman" w:cs="Times New Roman"/>
          <w:i w:val="0"/>
          <w:iCs w:val="0"/>
          <w:caps w:val="0"/>
          <w:color w:val="000000"/>
          <w:spacing w:val="0"/>
          <w:sz w:val="27"/>
          <w:szCs w:val="27"/>
          <w:lang w:val="en-US"/>
        </w:rPr>
        <w:t>-</w:t>
      </w:r>
      <w:r>
        <w:rPr>
          <w:rFonts w:hint="default" w:ascii="Times New Roman" w:hAnsi="Times New Roman" w:cs="Times New Roman"/>
          <w:i w:val="0"/>
          <w:iCs w:val="0"/>
          <w:caps w:val="0"/>
          <w:color w:val="000000"/>
          <w:spacing w:val="0"/>
          <w:sz w:val="27"/>
          <w:szCs w:val="27"/>
        </w:rPr>
        <w:t>learning and clinical</w:t>
      </w:r>
      <w:r>
        <w:rPr>
          <w:rFonts w:hint="default" w:ascii="Times New Roman" w:hAnsi="Times New Roman" w:cs="Times New Roman"/>
          <w:i w:val="0"/>
          <w:iCs w:val="0"/>
          <w:caps w:val="0"/>
          <w:color w:val="000000"/>
          <w:spacing w:val="0"/>
          <w:sz w:val="27"/>
          <w:szCs w:val="27"/>
          <w:lang w:val="en-US"/>
        </w:rPr>
        <w:t>-</w:t>
      </w:r>
      <w:r>
        <w:rPr>
          <w:rFonts w:hint="default" w:ascii="Times New Roman" w:hAnsi="Times New Roman" w:cs="Times New Roman"/>
          <w:i w:val="0"/>
          <w:iCs w:val="0"/>
          <w:caps w:val="0"/>
          <w:color w:val="000000"/>
          <w:spacing w:val="0"/>
          <w:sz w:val="27"/>
          <w:szCs w:val="27"/>
        </w:rPr>
        <w:t xml:space="preserve">skills training, </w:t>
      </w:r>
      <w:r>
        <w:rPr>
          <w:rFonts w:hint="default" w:ascii="Times New Roman" w:hAnsi="Times New Roman" w:cs="Times New Roman"/>
          <w:i w:val="0"/>
          <w:iCs w:val="0"/>
          <w:caps w:val="0"/>
          <w:color w:val="000000"/>
          <w:spacing w:val="0"/>
          <w:sz w:val="27"/>
          <w:szCs w:val="27"/>
          <w:lang w:val="en-US"/>
        </w:rPr>
        <w:t xml:space="preserve">that is an individual teaching </w:t>
      </w:r>
      <w:r>
        <w:rPr>
          <w:rFonts w:hint="default" w:ascii="Times New Roman" w:hAnsi="Times New Roman" w:cs="Times New Roman"/>
          <w:i w:val="0"/>
          <w:iCs w:val="0"/>
          <w:caps w:val="0"/>
          <w:color w:val="000000"/>
          <w:spacing w:val="0"/>
          <w:sz w:val="27"/>
          <w:szCs w:val="27"/>
        </w:rPr>
        <w:t>combin</w:t>
      </w:r>
      <w:r>
        <w:rPr>
          <w:rFonts w:hint="default" w:ascii="Times New Roman" w:hAnsi="Times New Roman" w:cs="Times New Roman"/>
          <w:i w:val="0"/>
          <w:iCs w:val="0"/>
          <w:caps w:val="0"/>
          <w:color w:val="000000"/>
          <w:spacing w:val="0"/>
          <w:sz w:val="27"/>
          <w:szCs w:val="27"/>
          <w:lang w:val="en-US"/>
        </w:rPr>
        <w:t xml:space="preserve">ing </w:t>
      </w:r>
      <w:r>
        <w:rPr>
          <w:rFonts w:hint="default" w:ascii="Times New Roman" w:hAnsi="Times New Roman" w:cs="Times New Roman"/>
          <w:i w:val="0"/>
          <w:iCs w:val="0"/>
          <w:caps w:val="0"/>
          <w:color w:val="000000"/>
          <w:spacing w:val="0"/>
          <w:sz w:val="27"/>
          <w:szCs w:val="27"/>
        </w:rPr>
        <w:t>theory wi</w:t>
      </w:r>
      <w:r>
        <w:rPr>
          <w:rFonts w:hint="default" w:ascii="Times New Roman" w:hAnsi="Times New Roman" w:cs="Times New Roman"/>
          <w:i w:val="0"/>
          <w:iCs w:val="0"/>
          <w:caps w:val="0"/>
          <w:color w:val="000000"/>
          <w:spacing w:val="0"/>
          <w:sz w:val="27"/>
          <w:szCs w:val="27"/>
          <w:lang w:val="en-US"/>
        </w:rPr>
        <w:t>th</w:t>
      </w:r>
      <w:r>
        <w:rPr>
          <w:rFonts w:hint="default" w:ascii="Times New Roman" w:hAnsi="Times New Roman" w:cs="Times New Roman"/>
          <w:i w:val="0"/>
          <w:iCs w:val="0"/>
          <w:caps w:val="0"/>
          <w:color w:val="000000"/>
          <w:spacing w:val="0"/>
          <w:sz w:val="27"/>
          <w:szCs w:val="27"/>
        </w:rPr>
        <w:t xml:space="preserve"> practice. The training plan is determined according</w:t>
      </w:r>
      <w:r>
        <w:rPr>
          <w:rFonts w:hint="eastAsia" w:ascii="Times New Roman" w:hAnsi="Times New Roman" w:cs="Times New Roman"/>
          <w:i w:val="0"/>
          <w:iCs w:val="0"/>
          <w:caps w:val="0"/>
          <w:color w:val="000000"/>
          <w:spacing w:val="0"/>
          <w:sz w:val="27"/>
          <w:szCs w:val="27"/>
          <w:lang w:val="en-US" w:eastAsia="zh-CN"/>
        </w:rPr>
        <w:t xml:space="preserve"> </w:t>
      </w:r>
      <w:r>
        <w:rPr>
          <w:rFonts w:hint="default" w:ascii="Times New Roman" w:hAnsi="Times New Roman" w:cs="Times New Roman"/>
          <w:i w:val="0"/>
          <w:iCs w:val="0"/>
          <w:caps w:val="0"/>
          <w:color w:val="000000"/>
          <w:spacing w:val="0"/>
          <w:sz w:val="27"/>
          <w:szCs w:val="27"/>
        </w:rPr>
        <w:t xml:space="preserve">to the level of TCM before </w:t>
      </w:r>
      <w:r>
        <w:rPr>
          <w:rFonts w:hint="default" w:ascii="Times New Roman" w:hAnsi="Times New Roman" w:cs="Times New Roman"/>
          <w:i w:val="0"/>
          <w:iCs w:val="0"/>
          <w:caps w:val="0"/>
          <w:color w:val="000000"/>
          <w:spacing w:val="0"/>
          <w:sz w:val="27"/>
          <w:szCs w:val="27"/>
          <w:lang w:val="en-US"/>
        </w:rPr>
        <w:t xml:space="preserve">the </w:t>
      </w:r>
      <w:r>
        <w:rPr>
          <w:rFonts w:hint="default" w:ascii="Times New Roman" w:hAnsi="Times New Roman" w:cs="Times New Roman"/>
          <w:i w:val="0"/>
          <w:iCs w:val="0"/>
          <w:caps w:val="0"/>
          <w:color w:val="000000"/>
          <w:spacing w:val="0"/>
          <w:sz w:val="27"/>
          <w:szCs w:val="27"/>
        </w:rPr>
        <w:t>graduate</w:t>
      </w:r>
      <w:r>
        <w:rPr>
          <w:rFonts w:hint="default" w:ascii="Times New Roman" w:hAnsi="Times New Roman" w:cs="Times New Roman"/>
          <w:i w:val="0"/>
          <w:iCs w:val="0"/>
          <w:caps w:val="0"/>
          <w:color w:val="000000"/>
          <w:spacing w:val="0"/>
          <w:sz w:val="27"/>
          <w:szCs w:val="27"/>
          <w:lang w:val="en-US"/>
        </w:rPr>
        <w:t>’s</w:t>
      </w:r>
      <w:r>
        <w:rPr>
          <w:rFonts w:hint="default" w:ascii="Times New Roman" w:hAnsi="Times New Roman" w:cs="Times New Roman"/>
          <w:i w:val="0"/>
          <w:iCs w:val="0"/>
          <w:caps w:val="0"/>
          <w:color w:val="000000"/>
          <w:spacing w:val="0"/>
          <w:sz w:val="27"/>
          <w:szCs w:val="27"/>
        </w:rPr>
        <w:t xml:space="preserve"> enrollment</w:t>
      </w:r>
      <w:r>
        <w:rPr>
          <w:rFonts w:hint="eastAsia" w:ascii="Times New Roman" w:hAnsi="Times New Roman" w:cs="Times New Roman"/>
          <w:i w:val="0"/>
          <w:iCs w:val="0"/>
          <w:caps w:val="0"/>
          <w:color w:val="000000"/>
          <w:spacing w:val="0"/>
          <w:sz w:val="27"/>
          <w:szCs w:val="27"/>
          <w:lang w:val="en-US" w:eastAsia="zh-CN"/>
        </w:rPr>
        <w:t xml:space="preserve">. </w:t>
      </w:r>
    </w:p>
    <w:p>
      <w:pPr>
        <w:pStyle w:val="2"/>
        <w:keepNext w:val="0"/>
        <w:keepLines w:val="0"/>
        <w:widowControl/>
        <w:suppressLineNumbers w:val="0"/>
        <w:ind w:lef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7"/>
          <w:szCs w:val="27"/>
        </w:rPr>
        <w:t>The courses of full-time graduate students are face-to-face, self-study and tutoring, and the courses of part-time graduate students are mainly self-study, supplemented by face-to-face teaching and tutoring.</w:t>
      </w:r>
    </w:p>
    <w:p>
      <w:pPr>
        <w:pStyle w:val="2"/>
        <w:keepNext w:val="0"/>
        <w:keepLines w:val="0"/>
        <w:widowControl/>
        <w:suppressLineNumbers w:val="0"/>
        <w:ind w:lef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7"/>
          <w:szCs w:val="27"/>
        </w:rPr>
        <w:t>On the basis of emphasis, difficulties and doubts, the course is taught</w:t>
      </w:r>
      <w:r>
        <w:rPr>
          <w:rFonts w:hint="eastAsia" w:ascii="Times New Roman" w:hAnsi="Times New Roman" w:cs="Times New Roman"/>
          <w:i w:val="0"/>
          <w:iCs w:val="0"/>
          <w:caps w:val="0"/>
          <w:color w:val="000000"/>
          <w:spacing w:val="0"/>
          <w:sz w:val="27"/>
          <w:szCs w:val="27"/>
          <w:lang w:val="en-US" w:eastAsia="zh-CN"/>
        </w:rPr>
        <w:t xml:space="preserve"> </w:t>
      </w:r>
      <w:r>
        <w:rPr>
          <w:rFonts w:hint="default" w:ascii="Times New Roman" w:hAnsi="Times New Roman" w:cs="Times New Roman"/>
          <w:i w:val="0"/>
          <w:iCs w:val="0"/>
          <w:caps w:val="0"/>
          <w:color w:val="000000"/>
          <w:spacing w:val="0"/>
          <w:sz w:val="27"/>
          <w:szCs w:val="27"/>
        </w:rPr>
        <w:t>through self-study courses and tested within the specified time.</w:t>
      </w:r>
    </w:p>
    <w:p>
      <w:pPr>
        <w:pStyle w:val="2"/>
        <w:keepNext w:val="0"/>
        <w:keepLines w:val="0"/>
        <w:widowControl/>
        <w:suppressLineNumbers w:val="0"/>
        <w:ind w:lef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7"/>
          <w:szCs w:val="27"/>
        </w:rPr>
        <w:t>Clinical skills training of postgraduate students can be combined with the dissertation work and training objectives, combining the guidance of individual tutors and collective guidance of discipline groups ; learn</w:t>
      </w:r>
    </w:p>
    <w:p>
      <w:pPr>
        <w:pStyle w:val="2"/>
        <w:keepNext w:val="0"/>
        <w:keepLines w:val="0"/>
        <w:widowControl/>
        <w:suppressLineNumbers w:val="0"/>
        <w:ind w:left="0" w:firstLine="0"/>
        <w:jc w:val="both"/>
        <w:rPr>
          <w:rFonts w:hint="default" w:ascii="Times New Roman" w:hAnsi="Times New Roman" w:cs="Times New Roman" w:eastAsiaTheme="minorEastAsia"/>
          <w:i w:val="0"/>
          <w:iCs w:val="0"/>
          <w:caps w:val="0"/>
          <w:color w:val="000000"/>
          <w:spacing w:val="0"/>
          <w:sz w:val="27"/>
          <w:szCs w:val="27"/>
          <w:lang w:val="en-US" w:eastAsia="zh-CN"/>
        </w:rPr>
      </w:pPr>
      <w:r>
        <w:rPr>
          <w:rFonts w:hint="default" w:ascii="Times New Roman" w:hAnsi="Times New Roman" w:cs="Times New Roman"/>
          <w:i w:val="0"/>
          <w:iCs w:val="0"/>
          <w:caps w:val="0"/>
          <w:color w:val="000000"/>
          <w:spacing w:val="0"/>
          <w:sz w:val="27"/>
          <w:szCs w:val="27"/>
        </w:rPr>
        <w:t xml:space="preserve">traditional TCM and conduct round training in </w:t>
      </w:r>
      <w:r>
        <w:rPr>
          <w:rFonts w:hint="eastAsia" w:ascii="Times New Roman" w:hAnsi="Times New Roman" w:cs="Times New Roman"/>
          <w:i w:val="0"/>
          <w:iCs w:val="0"/>
          <w:caps w:val="0"/>
          <w:color w:val="000000"/>
          <w:spacing w:val="0"/>
          <w:sz w:val="27"/>
          <w:szCs w:val="27"/>
          <w:lang w:val="en-US" w:eastAsia="zh-CN"/>
        </w:rPr>
        <w:t xml:space="preserve">our teaching clinic or </w:t>
      </w:r>
      <w:r>
        <w:rPr>
          <w:rFonts w:hint="default" w:ascii="Times New Roman" w:hAnsi="Times New Roman" w:cs="Times New Roman"/>
          <w:i w:val="0"/>
          <w:iCs w:val="0"/>
          <w:caps w:val="0"/>
          <w:color w:val="000000"/>
          <w:spacing w:val="0"/>
          <w:sz w:val="27"/>
          <w:szCs w:val="27"/>
        </w:rPr>
        <w:t>all clinical departments</w:t>
      </w:r>
      <w:r>
        <w:rPr>
          <w:rFonts w:hint="eastAsia" w:ascii="Times New Roman" w:hAnsi="Times New Roman" w:cs="Times New Roman"/>
          <w:i w:val="0"/>
          <w:iCs w:val="0"/>
          <w:caps w:val="0"/>
          <w:color w:val="000000"/>
          <w:spacing w:val="0"/>
          <w:sz w:val="27"/>
          <w:szCs w:val="27"/>
          <w:lang w:val="en-US" w:eastAsia="zh-CN"/>
        </w:rPr>
        <w:t xml:space="preserve"> of the affiliated hospital of Shanghai University of TCM. </w:t>
      </w:r>
    </w:p>
    <w:p>
      <w:pPr>
        <w:pStyle w:val="2"/>
        <w:keepNext w:val="0"/>
        <w:keepLines w:val="0"/>
        <w:widowControl/>
        <w:suppressLineNumbers w:val="0"/>
        <w:ind w:left="0" w:firstLine="0"/>
        <w:jc w:val="both"/>
        <w:rPr>
          <w:rFonts w:hint="default" w:ascii="Times New Roman" w:hAnsi="Times New Roman" w:cs="Times New Roman"/>
          <w:b/>
          <w:bCs/>
          <w:i w:val="0"/>
          <w:iCs w:val="0"/>
          <w:caps w:val="0"/>
          <w:color w:val="000000"/>
          <w:spacing w:val="0"/>
          <w:sz w:val="30"/>
          <w:szCs w:val="30"/>
        </w:rPr>
      </w:pPr>
      <w:r>
        <w:rPr>
          <w:rFonts w:hint="default" w:ascii="Times New Roman" w:hAnsi="Times New Roman" w:cs="Times New Roman"/>
          <w:i w:val="0"/>
          <w:iCs w:val="0"/>
          <w:caps w:val="0"/>
          <w:color w:val="000000"/>
          <w:spacing w:val="0"/>
          <w:sz w:val="27"/>
          <w:szCs w:val="27"/>
        </w:rPr>
        <w:t>The supervisor shall make a specific training plan for the graduate students within one year after entering the university. That is, the subjects, hours, methods, the topics of the dissertation and the research</w:t>
      </w:r>
      <w:r>
        <w:rPr>
          <w:rFonts w:hint="eastAsia" w:ascii="Times New Roman" w:hAnsi="Times New Roman" w:cs="Times New Roman"/>
          <w:i w:val="0"/>
          <w:iCs w:val="0"/>
          <w:caps w:val="0"/>
          <w:color w:val="000000"/>
          <w:spacing w:val="0"/>
          <w:sz w:val="27"/>
          <w:szCs w:val="27"/>
          <w:lang w:val="en-US" w:eastAsia="zh-CN"/>
        </w:rPr>
        <w:t xml:space="preserve"> </w:t>
      </w:r>
      <w:r>
        <w:rPr>
          <w:rFonts w:hint="default" w:ascii="Times New Roman" w:hAnsi="Times New Roman" w:cs="Times New Roman"/>
          <w:i w:val="0"/>
          <w:iCs w:val="0"/>
          <w:caps w:val="0"/>
          <w:color w:val="000000"/>
          <w:spacing w:val="0"/>
          <w:sz w:val="27"/>
          <w:szCs w:val="27"/>
        </w:rPr>
        <w:t>methods of the research topic or the clinical training plan.</w:t>
      </w:r>
    </w:p>
    <w:p>
      <w:pPr>
        <w:pStyle w:val="2"/>
        <w:keepNext w:val="0"/>
        <w:keepLines w:val="0"/>
        <w:widowControl/>
        <w:suppressLineNumbers w:val="0"/>
        <w:ind w:firstLine="1827" w:firstLineChars="650"/>
        <w:jc w:val="both"/>
        <w:rPr>
          <w:rFonts w:hint="default" w:ascii="Times New Roman" w:hAnsi="Times New Roman" w:cs="Times New Roman" w:eastAsiaTheme="minorEastAsia"/>
          <w:i w:val="0"/>
          <w:iCs w:val="0"/>
          <w:caps w:val="0"/>
          <w:color w:val="000000"/>
          <w:spacing w:val="0"/>
          <w:sz w:val="28"/>
          <w:szCs w:val="28"/>
          <w:lang w:val="en-US" w:eastAsia="zh-CN"/>
        </w:rPr>
      </w:pPr>
      <w:r>
        <w:rPr>
          <w:rFonts w:hint="default" w:ascii="Times New Roman" w:hAnsi="Times New Roman" w:cs="Times New Roman"/>
          <w:b/>
          <w:bCs/>
          <w:i w:val="0"/>
          <w:iCs w:val="0"/>
          <w:caps w:val="0"/>
          <w:color w:val="000000"/>
          <w:spacing w:val="0"/>
          <w:sz w:val="28"/>
          <w:szCs w:val="28"/>
          <w:lang w:val="en-US"/>
        </w:rPr>
        <w:t xml:space="preserve">Syllabus </w:t>
      </w:r>
      <w:r>
        <w:rPr>
          <w:rFonts w:hint="eastAsia" w:ascii="Times New Roman" w:hAnsi="Times New Roman" w:cs="Times New Roman"/>
          <w:b/>
          <w:bCs/>
          <w:i w:val="0"/>
          <w:iCs w:val="0"/>
          <w:caps w:val="0"/>
          <w:color w:val="000000"/>
          <w:spacing w:val="0"/>
          <w:sz w:val="28"/>
          <w:szCs w:val="28"/>
          <w:lang w:val="en-US" w:eastAsia="zh-CN"/>
        </w:rPr>
        <w:t xml:space="preserve">for Master Students </w:t>
      </w:r>
    </w:p>
    <w:p>
      <w:pPr>
        <w:pStyle w:val="2"/>
        <w:keepNext w:val="0"/>
        <w:keepLines w:val="0"/>
        <w:widowControl/>
        <w:numPr>
          <w:ilvl w:val="0"/>
          <w:numId w:val="2"/>
        </w:numPr>
        <w:suppressLineNumbers w:val="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7"/>
          <w:szCs w:val="27"/>
        </w:rPr>
        <w:t xml:space="preserve">Compulsory </w:t>
      </w:r>
      <w:r>
        <w:rPr>
          <w:rFonts w:hint="eastAsia" w:ascii="Times New Roman" w:hAnsi="Times New Roman" w:cs="Times New Roman"/>
          <w:i w:val="0"/>
          <w:iCs w:val="0"/>
          <w:caps w:val="0"/>
          <w:color w:val="000000"/>
          <w:spacing w:val="0"/>
          <w:sz w:val="27"/>
          <w:szCs w:val="27"/>
          <w:lang w:val="en-US" w:eastAsia="zh-CN"/>
        </w:rPr>
        <w:t>C</w:t>
      </w:r>
      <w:r>
        <w:rPr>
          <w:rFonts w:hint="default" w:ascii="Times New Roman" w:hAnsi="Times New Roman" w:cs="Times New Roman"/>
          <w:i w:val="0"/>
          <w:iCs w:val="0"/>
          <w:caps w:val="0"/>
          <w:color w:val="000000"/>
          <w:spacing w:val="0"/>
          <w:sz w:val="27"/>
          <w:szCs w:val="27"/>
        </w:rPr>
        <w:t>ourses</w:t>
      </w:r>
    </w:p>
    <w:p>
      <w:pPr>
        <w:pStyle w:val="2"/>
        <w:keepNext w:val="0"/>
        <w:keepLines w:val="0"/>
        <w:widowControl/>
        <w:suppressLineNumbers w:val="0"/>
        <w:ind w:left="0" w:firstLine="0"/>
        <w:jc w:val="both"/>
        <w:rPr>
          <w:rFonts w:hint="default" w:ascii="Times New Roman" w:hAnsi="Times New Roman" w:cs="Times New Roman"/>
          <w:i w:val="0"/>
          <w:iCs w:val="0"/>
          <w:caps w:val="0"/>
          <w:color w:val="000000"/>
          <w:spacing w:val="0"/>
          <w:sz w:val="27"/>
          <w:szCs w:val="27"/>
        </w:rPr>
      </w:pPr>
      <w:r>
        <w:rPr>
          <w:rFonts w:hint="eastAsia" w:ascii="Times New Roman" w:hAnsi="Times New Roman" w:cs="Times New Roman"/>
          <w:i w:val="0"/>
          <w:iCs w:val="0"/>
          <w:caps w:val="0"/>
          <w:color w:val="000000"/>
          <w:spacing w:val="0"/>
          <w:sz w:val="27"/>
          <w:szCs w:val="27"/>
          <w:lang w:val="en-US" w:eastAsia="zh-CN"/>
        </w:rPr>
        <w:t>(</w:t>
      </w:r>
      <w:r>
        <w:rPr>
          <w:rFonts w:hint="default" w:ascii="Times New Roman" w:hAnsi="Times New Roman" w:cs="Times New Roman"/>
          <w:i w:val="0"/>
          <w:iCs w:val="0"/>
          <w:caps w:val="0"/>
          <w:color w:val="000000"/>
          <w:spacing w:val="0"/>
          <w:sz w:val="27"/>
          <w:szCs w:val="27"/>
        </w:rPr>
        <w:t>1</w:t>
      </w:r>
      <w:r>
        <w:rPr>
          <w:rFonts w:hint="eastAsia" w:ascii="Times New Roman" w:hAnsi="Times New Roman" w:cs="Times New Roman"/>
          <w:i w:val="0"/>
          <w:iCs w:val="0"/>
          <w:caps w:val="0"/>
          <w:color w:val="000000"/>
          <w:spacing w:val="0"/>
          <w:sz w:val="27"/>
          <w:szCs w:val="27"/>
          <w:lang w:val="en-US" w:eastAsia="zh-CN"/>
        </w:rPr>
        <w:t>)</w:t>
      </w:r>
      <w:r>
        <w:rPr>
          <w:rFonts w:hint="default" w:ascii="Times New Roman" w:hAnsi="Times New Roman" w:cs="Times New Roman"/>
          <w:i w:val="0"/>
          <w:iCs w:val="0"/>
          <w:caps w:val="0"/>
          <w:color w:val="000000"/>
          <w:spacing w:val="0"/>
          <w:sz w:val="27"/>
          <w:szCs w:val="27"/>
        </w:rPr>
        <w:t xml:space="preserve"> </w:t>
      </w:r>
      <w:r>
        <w:rPr>
          <w:rFonts w:hint="eastAsia" w:ascii="Times New Roman" w:hAnsi="Times New Roman" w:cs="Times New Roman"/>
          <w:i w:val="0"/>
          <w:iCs w:val="0"/>
          <w:caps w:val="0"/>
          <w:color w:val="000000"/>
          <w:spacing w:val="0"/>
          <w:sz w:val="27"/>
          <w:szCs w:val="27"/>
          <w:lang w:val="en-US" w:eastAsia="zh-CN"/>
        </w:rPr>
        <w:t>Chinese History &amp; Ancient Literature</w:t>
      </w:r>
      <w:r>
        <w:rPr>
          <w:rFonts w:hint="default" w:ascii="Times New Roman" w:hAnsi="Times New Roman" w:cs="Times New Roman"/>
          <w:i w:val="0"/>
          <w:iCs w:val="0"/>
          <w:caps w:val="0"/>
          <w:color w:val="000000"/>
          <w:spacing w:val="0"/>
          <w:sz w:val="27"/>
          <w:szCs w:val="27"/>
        </w:rPr>
        <w:t xml:space="preserve">: 64 hours, 4 credits. </w:t>
      </w:r>
      <w:r>
        <w:rPr>
          <w:rFonts w:hint="eastAsia" w:ascii="Times New Roman" w:hAnsi="Times New Roman" w:cs="Times New Roman"/>
          <w:i w:val="0"/>
          <w:iCs w:val="0"/>
          <w:caps w:val="0"/>
          <w:color w:val="000000"/>
          <w:spacing w:val="0"/>
          <w:sz w:val="27"/>
          <w:szCs w:val="27"/>
          <w:lang w:val="en-US" w:eastAsia="zh-CN"/>
        </w:rPr>
        <w:t>We</w:t>
      </w:r>
      <w:r>
        <w:rPr>
          <w:rFonts w:hint="default" w:ascii="Times New Roman" w:hAnsi="Times New Roman" w:cs="Times New Roman"/>
          <w:i w:val="0"/>
          <w:iCs w:val="0"/>
          <w:caps w:val="0"/>
          <w:color w:val="000000"/>
          <w:spacing w:val="0"/>
          <w:sz w:val="27"/>
          <w:szCs w:val="27"/>
        </w:rPr>
        <w:t xml:space="preserve"> teach 40 ancient </w:t>
      </w:r>
      <w:r>
        <w:rPr>
          <w:rFonts w:hint="eastAsia" w:ascii="Times New Roman" w:hAnsi="Times New Roman" w:cs="Times New Roman"/>
          <w:i w:val="0"/>
          <w:iCs w:val="0"/>
          <w:caps w:val="0"/>
          <w:color w:val="000000"/>
          <w:spacing w:val="0"/>
          <w:sz w:val="27"/>
          <w:szCs w:val="27"/>
          <w:lang w:val="en-US" w:eastAsia="zh-CN"/>
        </w:rPr>
        <w:t xml:space="preserve">Chinese literature </w:t>
      </w:r>
      <w:r>
        <w:rPr>
          <w:rFonts w:hint="default" w:ascii="Times New Roman" w:hAnsi="Times New Roman" w:cs="Times New Roman"/>
          <w:i w:val="0"/>
          <w:iCs w:val="0"/>
          <w:caps w:val="0"/>
          <w:color w:val="000000"/>
          <w:spacing w:val="0"/>
          <w:sz w:val="27"/>
          <w:szCs w:val="27"/>
          <w:lang w:val="en-US" w:eastAsia="zh-CN"/>
        </w:rPr>
        <w:t xml:space="preserve">articles </w:t>
      </w:r>
      <w:r>
        <w:rPr>
          <w:rFonts w:hint="default" w:ascii="Times New Roman" w:hAnsi="Times New Roman" w:cs="Times New Roman"/>
          <w:i w:val="0"/>
          <w:iCs w:val="0"/>
          <w:caps w:val="0"/>
          <w:color w:val="000000"/>
          <w:spacing w:val="0"/>
          <w:sz w:val="27"/>
          <w:szCs w:val="27"/>
        </w:rPr>
        <w:t xml:space="preserve">related to </w:t>
      </w:r>
      <w:r>
        <w:rPr>
          <w:rFonts w:hint="eastAsia" w:ascii="Times New Roman" w:hAnsi="Times New Roman" w:cs="Times New Roman"/>
          <w:i w:val="0"/>
          <w:iCs w:val="0"/>
          <w:caps w:val="0"/>
          <w:color w:val="000000"/>
          <w:spacing w:val="0"/>
          <w:sz w:val="27"/>
          <w:szCs w:val="27"/>
          <w:lang w:val="en-US" w:eastAsia="zh-CN"/>
        </w:rPr>
        <w:t>TCM</w:t>
      </w:r>
      <w:r>
        <w:rPr>
          <w:rFonts w:hint="default" w:ascii="Times New Roman" w:hAnsi="Times New Roman" w:cs="Times New Roman"/>
          <w:i w:val="0"/>
          <w:iCs w:val="0"/>
          <w:caps w:val="0"/>
          <w:color w:val="000000"/>
          <w:spacing w:val="0"/>
          <w:sz w:val="27"/>
          <w:szCs w:val="27"/>
        </w:rPr>
        <w:t xml:space="preserve"> from the pre-Qin Dynasty to the Qing Dynasty, with standard language, and can reflect the general appearance of ancient </w:t>
      </w:r>
      <w:r>
        <w:rPr>
          <w:rFonts w:hint="eastAsia" w:ascii="Times New Roman" w:hAnsi="Times New Roman" w:cs="Times New Roman"/>
          <w:i w:val="0"/>
          <w:iCs w:val="0"/>
          <w:caps w:val="0"/>
          <w:color w:val="000000"/>
          <w:spacing w:val="0"/>
          <w:sz w:val="27"/>
          <w:szCs w:val="27"/>
          <w:lang w:val="en-US" w:eastAsia="zh-CN"/>
        </w:rPr>
        <w:t xml:space="preserve">Chinese </w:t>
      </w:r>
      <w:r>
        <w:rPr>
          <w:rFonts w:hint="default" w:ascii="Times New Roman" w:hAnsi="Times New Roman" w:cs="Times New Roman"/>
          <w:i w:val="0"/>
          <w:iCs w:val="0"/>
          <w:caps w:val="0"/>
          <w:color w:val="000000"/>
          <w:spacing w:val="0"/>
          <w:sz w:val="27"/>
          <w:szCs w:val="27"/>
        </w:rPr>
        <w:t xml:space="preserve">medical language. Among them, 24 articles </w:t>
      </w:r>
      <w:r>
        <w:rPr>
          <w:rFonts w:hint="default" w:ascii="Times New Roman" w:hAnsi="Times New Roman" w:cs="Times New Roman"/>
          <w:i w:val="0"/>
          <w:iCs w:val="0"/>
          <w:caps w:val="0"/>
          <w:color w:val="000000"/>
          <w:spacing w:val="0"/>
          <w:sz w:val="27"/>
          <w:szCs w:val="27"/>
          <w:lang w:val="en-US"/>
        </w:rPr>
        <w:t xml:space="preserve">are </w:t>
      </w:r>
      <w:r>
        <w:rPr>
          <w:rFonts w:hint="default" w:ascii="Times New Roman" w:hAnsi="Times New Roman" w:cs="Times New Roman"/>
          <w:i w:val="0"/>
          <w:iCs w:val="0"/>
          <w:caps w:val="0"/>
          <w:color w:val="000000"/>
          <w:spacing w:val="0"/>
          <w:sz w:val="27"/>
          <w:szCs w:val="27"/>
        </w:rPr>
        <w:t xml:space="preserve"> intensive reading, and 8 articles were read and extensive. Through teaching and practice, students can master about 1,200 commonly used words, and have rich perceptual knowledge of vocabulary, sentence patterns, sentence reading, today's</w:t>
      </w:r>
      <w:r>
        <w:rPr>
          <w:rFonts w:hint="eastAsia" w:ascii="Times New Roman" w:hAnsi="Times New Roman" w:cs="Times New Roman"/>
          <w:i w:val="0"/>
          <w:iCs w:val="0"/>
          <w:caps w:val="0"/>
          <w:color w:val="000000"/>
          <w:spacing w:val="0"/>
          <w:sz w:val="27"/>
          <w:szCs w:val="27"/>
          <w:lang w:val="en-US" w:eastAsia="zh-CN"/>
        </w:rPr>
        <w:t xml:space="preserve"> </w:t>
      </w:r>
      <w:r>
        <w:rPr>
          <w:rFonts w:hint="default" w:ascii="Times New Roman" w:hAnsi="Times New Roman" w:cs="Times New Roman"/>
          <w:i w:val="0"/>
          <w:iCs w:val="0"/>
          <w:caps w:val="0"/>
          <w:color w:val="000000"/>
          <w:spacing w:val="0"/>
          <w:sz w:val="27"/>
          <w:szCs w:val="27"/>
        </w:rPr>
        <w:t>translation and so on.</w:t>
      </w:r>
    </w:p>
    <w:p>
      <w:pPr>
        <w:pStyle w:val="2"/>
        <w:keepNext w:val="0"/>
        <w:keepLines w:val="0"/>
        <w:widowControl/>
        <w:suppressLineNumbers w:val="0"/>
        <w:ind w:left="0" w:firstLine="0"/>
        <w:jc w:val="both"/>
        <w:rPr>
          <w:rFonts w:hint="default" w:ascii="Times New Roman" w:hAnsi="Times New Roman" w:cs="Times New Roman"/>
          <w:i w:val="0"/>
          <w:iCs w:val="0"/>
          <w:caps w:val="0"/>
          <w:color w:val="000000"/>
          <w:spacing w:val="0"/>
          <w:sz w:val="27"/>
          <w:szCs w:val="27"/>
        </w:rPr>
      </w:pPr>
      <w:r>
        <w:rPr>
          <w:rFonts w:hint="eastAsia" w:ascii="Times New Roman" w:hAnsi="Times New Roman" w:cs="Times New Roman"/>
          <w:i w:val="0"/>
          <w:iCs w:val="0"/>
          <w:caps w:val="0"/>
          <w:color w:val="000000"/>
          <w:spacing w:val="0"/>
          <w:sz w:val="27"/>
          <w:szCs w:val="27"/>
          <w:lang w:val="en-US" w:eastAsia="zh-CN"/>
        </w:rPr>
        <w:t>(</w:t>
      </w:r>
      <w:r>
        <w:rPr>
          <w:rFonts w:hint="default" w:ascii="Times New Roman" w:hAnsi="Times New Roman" w:cs="Times New Roman"/>
          <w:i w:val="0"/>
          <w:iCs w:val="0"/>
          <w:caps w:val="0"/>
          <w:color w:val="000000"/>
          <w:spacing w:val="0"/>
          <w:sz w:val="27"/>
          <w:szCs w:val="27"/>
        </w:rPr>
        <w:t>2</w:t>
      </w:r>
      <w:r>
        <w:rPr>
          <w:rFonts w:hint="eastAsia" w:ascii="Times New Roman" w:hAnsi="Times New Roman" w:cs="Times New Roman"/>
          <w:i w:val="0"/>
          <w:iCs w:val="0"/>
          <w:caps w:val="0"/>
          <w:color w:val="000000"/>
          <w:spacing w:val="0"/>
          <w:sz w:val="27"/>
          <w:szCs w:val="27"/>
          <w:lang w:val="en-US" w:eastAsia="zh-CN"/>
        </w:rPr>
        <w:t>)</w:t>
      </w:r>
      <w:r>
        <w:rPr>
          <w:rFonts w:hint="default" w:ascii="Times New Roman" w:hAnsi="Times New Roman" w:cs="Times New Roman"/>
          <w:i w:val="0"/>
          <w:iCs w:val="0"/>
          <w:caps w:val="0"/>
          <w:color w:val="000000"/>
          <w:spacing w:val="0"/>
          <w:sz w:val="27"/>
          <w:szCs w:val="27"/>
        </w:rPr>
        <w:t xml:space="preserve"> Classic</w:t>
      </w:r>
      <w:r>
        <w:rPr>
          <w:rFonts w:hint="eastAsia" w:ascii="Times New Roman" w:hAnsi="Times New Roman" w:cs="Times New Roman"/>
          <w:i w:val="0"/>
          <w:iCs w:val="0"/>
          <w:caps w:val="0"/>
          <w:color w:val="000000"/>
          <w:spacing w:val="0"/>
          <w:sz w:val="27"/>
          <w:szCs w:val="27"/>
          <w:lang w:val="en-US" w:eastAsia="zh-CN"/>
        </w:rPr>
        <w:t>s of TCM</w:t>
      </w:r>
      <w:r>
        <w:rPr>
          <w:rFonts w:hint="default" w:ascii="Times New Roman" w:hAnsi="Times New Roman" w:cs="Times New Roman"/>
          <w:i w:val="0"/>
          <w:iCs w:val="0"/>
          <w:caps w:val="0"/>
          <w:color w:val="000000"/>
          <w:spacing w:val="0"/>
          <w:sz w:val="27"/>
          <w:szCs w:val="27"/>
        </w:rPr>
        <w:t xml:space="preserve">: 96 credit hours, compared with 6 credits. By teaching the classic theories of </w:t>
      </w:r>
      <w:r>
        <w:rPr>
          <w:rFonts w:hint="default" w:ascii="Times New Roman" w:hAnsi="Times New Roman" w:cs="Times New Roman"/>
          <w:i w:val="0"/>
          <w:iCs w:val="0"/>
          <w:caps w:val="0"/>
          <w:color w:val="000000"/>
          <w:spacing w:val="0"/>
          <w:sz w:val="27"/>
          <w:szCs w:val="27"/>
          <w:lang w:val="en-US" w:eastAsia="zh-CN"/>
        </w:rPr>
        <w:t>‘</w:t>
      </w:r>
      <w:r>
        <w:rPr>
          <w:rFonts w:hint="default" w:ascii="Times New Roman" w:hAnsi="Times New Roman" w:cs="Times New Roman"/>
          <w:i w:val="0"/>
          <w:iCs w:val="0"/>
          <w:caps w:val="0"/>
          <w:color w:val="000000"/>
          <w:spacing w:val="0"/>
          <w:sz w:val="27"/>
          <w:szCs w:val="27"/>
        </w:rPr>
        <w:t>Huang</w:t>
      </w:r>
      <w:r>
        <w:rPr>
          <w:rFonts w:hint="eastAsia" w:ascii="Times New Roman" w:hAnsi="Times New Roman" w:cs="Times New Roman"/>
          <w:i w:val="0"/>
          <w:iCs w:val="0"/>
          <w:caps w:val="0"/>
          <w:color w:val="000000"/>
          <w:spacing w:val="0"/>
          <w:sz w:val="27"/>
          <w:szCs w:val="27"/>
          <w:lang w:val="en-US" w:eastAsia="zh-CN"/>
        </w:rPr>
        <w:t xml:space="preserve"> D</w:t>
      </w:r>
      <w:r>
        <w:rPr>
          <w:rFonts w:hint="default" w:ascii="Times New Roman" w:hAnsi="Times New Roman" w:cs="Times New Roman"/>
          <w:i w:val="0"/>
          <w:iCs w:val="0"/>
          <w:caps w:val="0"/>
          <w:color w:val="000000"/>
          <w:spacing w:val="0"/>
          <w:sz w:val="27"/>
          <w:szCs w:val="27"/>
        </w:rPr>
        <w:t>i Nei</w:t>
      </w:r>
      <w:r>
        <w:rPr>
          <w:rFonts w:hint="eastAsia" w:ascii="Times New Roman" w:hAnsi="Times New Roman" w:cs="Times New Roman"/>
          <w:i w:val="0"/>
          <w:iCs w:val="0"/>
          <w:caps w:val="0"/>
          <w:color w:val="000000"/>
          <w:spacing w:val="0"/>
          <w:sz w:val="27"/>
          <w:szCs w:val="27"/>
          <w:lang w:val="en-US" w:eastAsia="zh-CN"/>
        </w:rPr>
        <w:t xml:space="preserve"> J</w:t>
      </w:r>
      <w:r>
        <w:rPr>
          <w:rFonts w:hint="default" w:ascii="Times New Roman" w:hAnsi="Times New Roman" w:cs="Times New Roman"/>
          <w:i w:val="0"/>
          <w:iCs w:val="0"/>
          <w:caps w:val="0"/>
          <w:color w:val="000000"/>
          <w:spacing w:val="0"/>
          <w:sz w:val="27"/>
          <w:szCs w:val="27"/>
        </w:rPr>
        <w:t>ing</w:t>
      </w:r>
      <w:r>
        <w:rPr>
          <w:rFonts w:hint="default" w:ascii="Times New Roman" w:hAnsi="Times New Roman" w:cs="Times New Roman"/>
          <w:i w:val="0"/>
          <w:iCs w:val="0"/>
          <w:caps w:val="0"/>
          <w:color w:val="000000"/>
          <w:spacing w:val="0"/>
          <w:sz w:val="27"/>
          <w:szCs w:val="27"/>
          <w:lang w:val="en-US" w:eastAsia="zh-CN"/>
        </w:rPr>
        <w:t>’</w:t>
      </w:r>
      <w:r>
        <w:rPr>
          <w:rFonts w:hint="eastAsia" w:ascii="Times New Roman" w:hAnsi="Times New Roman" w:cs="Times New Roman"/>
          <w:i w:val="0"/>
          <w:iCs w:val="0"/>
          <w:caps w:val="0"/>
          <w:color w:val="000000"/>
          <w:spacing w:val="0"/>
          <w:sz w:val="27"/>
          <w:szCs w:val="27"/>
          <w:lang w:val="en-US" w:eastAsia="zh-CN"/>
        </w:rPr>
        <w:t xml:space="preserve"> (Yellow Emperor</w:t>
      </w:r>
      <w:r>
        <w:rPr>
          <w:rFonts w:hint="default" w:ascii="Times New Roman" w:hAnsi="Times New Roman" w:cs="Times New Roman"/>
          <w:i w:val="0"/>
          <w:iCs w:val="0"/>
          <w:caps w:val="0"/>
          <w:color w:val="000000"/>
          <w:spacing w:val="0"/>
          <w:sz w:val="27"/>
          <w:szCs w:val="27"/>
          <w:lang w:val="en-US" w:eastAsia="zh-CN"/>
        </w:rPr>
        <w:t>’</w:t>
      </w:r>
      <w:r>
        <w:rPr>
          <w:rFonts w:hint="eastAsia" w:ascii="Times New Roman" w:hAnsi="Times New Roman" w:cs="Times New Roman"/>
          <w:i w:val="0"/>
          <w:iCs w:val="0"/>
          <w:caps w:val="0"/>
          <w:color w:val="000000"/>
          <w:spacing w:val="0"/>
          <w:sz w:val="27"/>
          <w:szCs w:val="27"/>
          <w:lang w:val="en-US" w:eastAsia="zh-CN"/>
        </w:rPr>
        <w:t xml:space="preserve">s Canon of TCM) </w:t>
      </w:r>
      <w:r>
        <w:rPr>
          <w:rFonts w:hint="default" w:ascii="Times New Roman" w:hAnsi="Times New Roman" w:cs="Times New Roman"/>
          <w:i w:val="0"/>
          <w:iCs w:val="0"/>
          <w:caps w:val="0"/>
          <w:color w:val="000000"/>
          <w:spacing w:val="0"/>
          <w:sz w:val="27"/>
          <w:szCs w:val="27"/>
        </w:rPr>
        <w:t xml:space="preserve">, </w:t>
      </w:r>
      <w:r>
        <w:rPr>
          <w:rFonts w:hint="default" w:ascii="Times New Roman" w:hAnsi="Times New Roman" w:cs="Times New Roman"/>
          <w:i w:val="0"/>
          <w:iCs w:val="0"/>
          <w:caps w:val="0"/>
          <w:color w:val="000000"/>
          <w:spacing w:val="0"/>
          <w:sz w:val="27"/>
          <w:szCs w:val="27"/>
          <w:lang w:val="en-US" w:eastAsia="zh-CN"/>
        </w:rPr>
        <w:t>‘</w:t>
      </w:r>
      <w:r>
        <w:rPr>
          <w:rFonts w:hint="eastAsia" w:ascii="Times New Roman" w:hAnsi="Times New Roman" w:cs="Times New Roman"/>
          <w:i w:val="0"/>
          <w:iCs w:val="0"/>
          <w:caps w:val="0"/>
          <w:color w:val="000000"/>
          <w:spacing w:val="0"/>
          <w:sz w:val="27"/>
          <w:szCs w:val="27"/>
          <w:lang w:val="en-US" w:eastAsia="zh-CN"/>
        </w:rPr>
        <w:t>Shang Han Lun</w:t>
      </w:r>
      <w:r>
        <w:rPr>
          <w:rFonts w:hint="default" w:ascii="Times New Roman" w:hAnsi="Times New Roman" w:cs="Times New Roman"/>
          <w:i w:val="0"/>
          <w:iCs w:val="0"/>
          <w:caps w:val="0"/>
          <w:color w:val="000000"/>
          <w:spacing w:val="0"/>
          <w:sz w:val="27"/>
          <w:szCs w:val="27"/>
          <w:lang w:val="en-US" w:eastAsia="zh-CN"/>
        </w:rPr>
        <w:t>’</w:t>
      </w:r>
      <w:r>
        <w:rPr>
          <w:rFonts w:hint="eastAsia" w:ascii="Times New Roman" w:hAnsi="Times New Roman" w:cs="Times New Roman"/>
          <w:i w:val="0"/>
          <w:iCs w:val="0"/>
          <w:caps w:val="0"/>
          <w:color w:val="000000"/>
          <w:spacing w:val="0"/>
          <w:sz w:val="27"/>
          <w:szCs w:val="27"/>
          <w:lang w:val="en-US" w:eastAsia="zh-CN"/>
        </w:rPr>
        <w:t xml:space="preserve"> ( Theory on Febrile Diseases ) </w:t>
      </w:r>
      <w:r>
        <w:rPr>
          <w:rFonts w:hint="default" w:ascii="Times New Roman" w:hAnsi="Times New Roman" w:cs="Times New Roman"/>
          <w:i w:val="0"/>
          <w:iCs w:val="0"/>
          <w:caps w:val="0"/>
          <w:color w:val="000000"/>
          <w:spacing w:val="0"/>
          <w:sz w:val="27"/>
          <w:szCs w:val="27"/>
        </w:rPr>
        <w:t xml:space="preserve">, </w:t>
      </w:r>
      <w:r>
        <w:rPr>
          <w:rFonts w:hint="default" w:ascii="Times New Roman" w:hAnsi="Times New Roman" w:cs="Times New Roman"/>
          <w:i w:val="0"/>
          <w:iCs w:val="0"/>
          <w:caps w:val="0"/>
          <w:color w:val="000000"/>
          <w:spacing w:val="0"/>
          <w:sz w:val="27"/>
          <w:szCs w:val="27"/>
          <w:lang w:val="en-US" w:eastAsia="zh-CN"/>
        </w:rPr>
        <w:t>‘</w:t>
      </w:r>
      <w:r>
        <w:rPr>
          <w:rFonts w:hint="eastAsia" w:ascii="Times New Roman" w:hAnsi="Times New Roman" w:cs="Times New Roman"/>
          <w:i w:val="0"/>
          <w:iCs w:val="0"/>
          <w:caps w:val="0"/>
          <w:color w:val="000000"/>
          <w:spacing w:val="0"/>
          <w:sz w:val="27"/>
          <w:szCs w:val="27"/>
          <w:lang w:val="en-US" w:eastAsia="zh-CN"/>
        </w:rPr>
        <w:t xml:space="preserve"> Jin Kui Yao Lue </w:t>
      </w:r>
      <w:r>
        <w:rPr>
          <w:rFonts w:hint="default" w:ascii="Times New Roman" w:hAnsi="Times New Roman" w:cs="Times New Roman"/>
          <w:i w:val="0"/>
          <w:iCs w:val="0"/>
          <w:caps w:val="0"/>
          <w:color w:val="000000"/>
          <w:spacing w:val="0"/>
          <w:sz w:val="27"/>
          <w:szCs w:val="27"/>
          <w:lang w:val="en-US" w:eastAsia="zh-CN"/>
        </w:rPr>
        <w:t>’</w:t>
      </w:r>
      <w:r>
        <w:rPr>
          <w:rFonts w:hint="eastAsia" w:ascii="Times New Roman" w:hAnsi="Times New Roman" w:cs="Times New Roman"/>
          <w:i w:val="0"/>
          <w:iCs w:val="0"/>
          <w:caps w:val="0"/>
          <w:color w:val="000000"/>
          <w:spacing w:val="0"/>
          <w:sz w:val="27"/>
          <w:szCs w:val="27"/>
          <w:lang w:val="en-US" w:eastAsia="zh-CN"/>
        </w:rPr>
        <w:t>(</w:t>
      </w:r>
      <w:r>
        <w:rPr>
          <w:rFonts w:hint="default" w:ascii="Times New Roman" w:hAnsi="Times New Roman" w:cs="Times New Roman"/>
          <w:i w:val="0"/>
          <w:iCs w:val="0"/>
          <w:caps w:val="0"/>
          <w:color w:val="000000"/>
          <w:spacing w:val="0"/>
          <w:sz w:val="27"/>
          <w:szCs w:val="27"/>
        </w:rPr>
        <w:t>Synopsis of Golden Chamber</w:t>
      </w:r>
      <w:r>
        <w:rPr>
          <w:rFonts w:hint="eastAsia" w:ascii="Times New Roman" w:hAnsi="Times New Roman" w:cs="Times New Roman"/>
          <w:i w:val="0"/>
          <w:iCs w:val="0"/>
          <w:caps w:val="0"/>
          <w:color w:val="000000"/>
          <w:spacing w:val="0"/>
          <w:sz w:val="27"/>
          <w:szCs w:val="27"/>
          <w:lang w:val="en-US" w:eastAsia="zh-CN"/>
        </w:rPr>
        <w:t>)</w:t>
      </w:r>
      <w:r>
        <w:rPr>
          <w:rFonts w:hint="default" w:ascii="Times New Roman" w:hAnsi="Times New Roman" w:cs="Times New Roman"/>
          <w:i w:val="0"/>
          <w:iCs w:val="0"/>
          <w:caps w:val="0"/>
          <w:color w:val="000000"/>
          <w:spacing w:val="0"/>
          <w:sz w:val="27"/>
          <w:szCs w:val="27"/>
        </w:rPr>
        <w:t xml:space="preserve"> and </w:t>
      </w:r>
      <w:r>
        <w:rPr>
          <w:rFonts w:hint="default" w:ascii="Times New Roman" w:hAnsi="Times New Roman" w:cs="Times New Roman"/>
          <w:i w:val="0"/>
          <w:iCs w:val="0"/>
          <w:caps w:val="0"/>
          <w:color w:val="000000"/>
          <w:spacing w:val="0"/>
          <w:sz w:val="27"/>
          <w:szCs w:val="27"/>
          <w:lang w:val="en-US" w:eastAsia="zh-CN"/>
        </w:rPr>
        <w:t>‘</w:t>
      </w:r>
      <w:r>
        <w:rPr>
          <w:rFonts w:hint="default" w:ascii="Times New Roman" w:hAnsi="Times New Roman" w:cs="Times New Roman"/>
          <w:i w:val="0"/>
          <w:iCs w:val="0"/>
          <w:caps w:val="0"/>
          <w:color w:val="000000"/>
          <w:spacing w:val="0"/>
          <w:sz w:val="27"/>
          <w:szCs w:val="27"/>
        </w:rPr>
        <w:t>W</w:t>
      </w:r>
      <w:r>
        <w:rPr>
          <w:rFonts w:hint="eastAsia" w:ascii="Times New Roman" w:hAnsi="Times New Roman" w:cs="Times New Roman"/>
          <w:i w:val="0"/>
          <w:iCs w:val="0"/>
          <w:caps w:val="0"/>
          <w:color w:val="000000"/>
          <w:spacing w:val="0"/>
          <w:sz w:val="27"/>
          <w:szCs w:val="27"/>
          <w:lang w:val="en-US" w:eastAsia="zh-CN"/>
        </w:rPr>
        <w:t xml:space="preserve">en Bing Xue </w:t>
      </w:r>
      <w:r>
        <w:rPr>
          <w:rFonts w:hint="default" w:ascii="Times New Roman" w:hAnsi="Times New Roman" w:cs="Times New Roman"/>
          <w:i w:val="0"/>
          <w:iCs w:val="0"/>
          <w:caps w:val="0"/>
          <w:color w:val="000000"/>
          <w:spacing w:val="0"/>
          <w:sz w:val="27"/>
          <w:szCs w:val="27"/>
          <w:lang w:val="en-US" w:eastAsia="zh-CN"/>
        </w:rPr>
        <w:t>’</w:t>
      </w:r>
      <w:r>
        <w:rPr>
          <w:rFonts w:hint="eastAsia" w:ascii="Times New Roman" w:hAnsi="Times New Roman" w:cs="Times New Roman"/>
          <w:i w:val="0"/>
          <w:iCs w:val="0"/>
          <w:caps w:val="0"/>
          <w:color w:val="000000"/>
          <w:spacing w:val="0"/>
          <w:sz w:val="27"/>
          <w:szCs w:val="27"/>
          <w:lang w:val="en-US" w:eastAsia="zh-CN"/>
        </w:rPr>
        <w:t>( Epidemiology</w:t>
      </w:r>
      <w:r>
        <w:rPr>
          <w:rFonts w:hint="default" w:ascii="Times New Roman" w:hAnsi="Times New Roman" w:cs="Times New Roman"/>
          <w:i w:val="0"/>
          <w:iCs w:val="0"/>
          <w:caps w:val="0"/>
          <w:color w:val="000000"/>
          <w:spacing w:val="0"/>
          <w:sz w:val="27"/>
          <w:szCs w:val="27"/>
          <w:lang w:val="en-US" w:eastAsia="zh-CN"/>
        </w:rPr>
        <w:t xml:space="preserve"> of TCM</w:t>
      </w:r>
      <w:r>
        <w:rPr>
          <w:rFonts w:hint="eastAsia" w:ascii="Times New Roman" w:hAnsi="Times New Roman" w:cs="Times New Roman"/>
          <w:i w:val="0"/>
          <w:iCs w:val="0"/>
          <w:caps w:val="0"/>
          <w:color w:val="000000"/>
          <w:spacing w:val="0"/>
          <w:sz w:val="27"/>
          <w:szCs w:val="27"/>
          <w:lang w:val="en-US" w:eastAsia="zh-CN"/>
        </w:rPr>
        <w:t xml:space="preserve"> ) , TCM </w:t>
      </w:r>
      <w:r>
        <w:rPr>
          <w:rFonts w:hint="default" w:ascii="Times New Roman" w:hAnsi="Times New Roman" w:cs="Times New Roman"/>
          <w:i w:val="0"/>
          <w:iCs w:val="0"/>
          <w:caps w:val="0"/>
          <w:color w:val="000000"/>
          <w:spacing w:val="0"/>
          <w:sz w:val="27"/>
          <w:szCs w:val="27"/>
        </w:rPr>
        <w:t>Psychology, clinical</w:t>
      </w:r>
      <w:r>
        <w:rPr>
          <w:rFonts w:hint="eastAsia" w:ascii="Times New Roman" w:hAnsi="Times New Roman" w:cs="Times New Roman"/>
          <w:i w:val="0"/>
          <w:iCs w:val="0"/>
          <w:caps w:val="0"/>
          <w:color w:val="000000"/>
          <w:spacing w:val="0"/>
          <w:sz w:val="27"/>
          <w:szCs w:val="27"/>
          <w:lang w:val="en-US" w:eastAsia="zh-CN"/>
        </w:rPr>
        <w:t xml:space="preserve"> </w:t>
      </w:r>
      <w:r>
        <w:rPr>
          <w:rFonts w:hint="default" w:ascii="Times New Roman" w:hAnsi="Times New Roman" w:cs="Times New Roman"/>
          <w:i w:val="0"/>
          <w:iCs w:val="0"/>
          <w:caps w:val="0"/>
          <w:color w:val="000000"/>
          <w:spacing w:val="0"/>
          <w:sz w:val="27"/>
          <w:szCs w:val="27"/>
        </w:rPr>
        <w:t>teaching is conducted to cultivate students' clinical operation ability</w:t>
      </w:r>
      <w:r>
        <w:rPr>
          <w:rFonts w:hint="eastAsia" w:ascii="Times New Roman" w:hAnsi="Times New Roman" w:cs="Times New Roman"/>
          <w:i w:val="0"/>
          <w:iCs w:val="0"/>
          <w:caps w:val="0"/>
          <w:color w:val="000000"/>
          <w:spacing w:val="0"/>
          <w:sz w:val="27"/>
          <w:szCs w:val="27"/>
          <w:lang w:val="en-US" w:eastAsia="zh-CN"/>
        </w:rPr>
        <w:t xml:space="preserve"> </w:t>
      </w:r>
      <w:r>
        <w:rPr>
          <w:rFonts w:hint="default" w:ascii="Times New Roman" w:hAnsi="Times New Roman" w:cs="Times New Roman"/>
          <w:i w:val="0"/>
          <w:iCs w:val="0"/>
          <w:caps w:val="0"/>
          <w:color w:val="000000"/>
          <w:spacing w:val="0"/>
          <w:sz w:val="27"/>
          <w:szCs w:val="27"/>
        </w:rPr>
        <w:t>and scientific research ability.</w:t>
      </w:r>
    </w:p>
    <w:p>
      <w:pPr>
        <w:pStyle w:val="2"/>
        <w:keepNext w:val="0"/>
        <w:keepLines w:val="0"/>
        <w:widowControl/>
        <w:suppressLineNumbers w:val="0"/>
        <w:ind w:left="0" w:firstLine="0"/>
        <w:jc w:val="both"/>
        <w:rPr>
          <w:rFonts w:hint="default" w:ascii="Times New Roman" w:hAnsi="Times New Roman" w:cs="Times New Roman"/>
          <w:i w:val="0"/>
          <w:iCs w:val="0"/>
          <w:caps w:val="0"/>
          <w:color w:val="000000"/>
          <w:spacing w:val="0"/>
          <w:sz w:val="27"/>
          <w:szCs w:val="27"/>
        </w:rPr>
      </w:pPr>
      <w:r>
        <w:rPr>
          <w:rFonts w:hint="eastAsia" w:ascii="Times New Roman" w:hAnsi="Times New Roman" w:cs="Times New Roman"/>
          <w:i w:val="0"/>
          <w:iCs w:val="0"/>
          <w:caps w:val="0"/>
          <w:color w:val="000000"/>
          <w:spacing w:val="0"/>
          <w:sz w:val="27"/>
          <w:szCs w:val="27"/>
          <w:lang w:val="en-US" w:eastAsia="zh-CN"/>
        </w:rPr>
        <w:t>(</w:t>
      </w:r>
      <w:r>
        <w:rPr>
          <w:rFonts w:hint="default" w:ascii="Times New Roman" w:hAnsi="Times New Roman" w:cs="Times New Roman"/>
          <w:i w:val="0"/>
          <w:iCs w:val="0"/>
          <w:caps w:val="0"/>
          <w:color w:val="000000"/>
          <w:spacing w:val="0"/>
          <w:sz w:val="27"/>
          <w:szCs w:val="27"/>
        </w:rPr>
        <w:t>3</w:t>
      </w:r>
      <w:r>
        <w:rPr>
          <w:rFonts w:hint="eastAsia" w:ascii="Times New Roman" w:hAnsi="Times New Roman" w:cs="Times New Roman"/>
          <w:i w:val="0"/>
          <w:iCs w:val="0"/>
          <w:caps w:val="0"/>
          <w:color w:val="000000"/>
          <w:spacing w:val="0"/>
          <w:sz w:val="27"/>
          <w:szCs w:val="27"/>
          <w:lang w:val="en-US" w:eastAsia="zh-CN"/>
        </w:rPr>
        <w:t>)</w:t>
      </w:r>
      <w:r>
        <w:rPr>
          <w:rFonts w:hint="default" w:ascii="Times New Roman" w:hAnsi="Times New Roman" w:cs="Times New Roman"/>
          <w:i w:val="0"/>
          <w:iCs w:val="0"/>
          <w:caps w:val="0"/>
          <w:color w:val="000000"/>
          <w:spacing w:val="0"/>
          <w:sz w:val="27"/>
          <w:szCs w:val="27"/>
        </w:rPr>
        <w:t xml:space="preserve"> T</w:t>
      </w:r>
      <w:r>
        <w:rPr>
          <w:rFonts w:hint="eastAsia" w:ascii="Times New Roman" w:hAnsi="Times New Roman" w:cs="Times New Roman"/>
          <w:i w:val="0"/>
          <w:iCs w:val="0"/>
          <w:caps w:val="0"/>
          <w:color w:val="000000"/>
          <w:spacing w:val="0"/>
          <w:sz w:val="27"/>
          <w:szCs w:val="27"/>
          <w:lang w:val="en-US" w:eastAsia="zh-CN"/>
        </w:rPr>
        <w:t xml:space="preserve">CM </w:t>
      </w:r>
      <w:r>
        <w:rPr>
          <w:rFonts w:hint="default" w:ascii="Times New Roman" w:hAnsi="Times New Roman" w:cs="Times New Roman"/>
          <w:i w:val="0"/>
          <w:iCs w:val="0"/>
          <w:caps w:val="0"/>
          <w:color w:val="000000"/>
          <w:spacing w:val="0"/>
          <w:sz w:val="27"/>
          <w:szCs w:val="27"/>
        </w:rPr>
        <w:t>research design: 48 hours, 3 credits. To teach the TCM scientific research topic selection, scientific research design ideas, the basic principles, methods and means of TCM experimental research and clinical research, to lay the foundation for the subject</w:t>
      </w:r>
      <w:r>
        <w:rPr>
          <w:rFonts w:hint="eastAsia" w:ascii="Times New Roman" w:hAnsi="Times New Roman" w:cs="Times New Roman"/>
          <w:i w:val="0"/>
          <w:iCs w:val="0"/>
          <w:caps w:val="0"/>
          <w:color w:val="000000"/>
          <w:spacing w:val="0"/>
          <w:sz w:val="27"/>
          <w:szCs w:val="27"/>
          <w:lang w:val="en-US" w:eastAsia="zh-CN"/>
        </w:rPr>
        <w:t xml:space="preserve"> </w:t>
      </w:r>
      <w:r>
        <w:rPr>
          <w:rFonts w:hint="default" w:ascii="Times New Roman" w:hAnsi="Times New Roman" w:cs="Times New Roman"/>
          <w:i w:val="0"/>
          <w:iCs w:val="0"/>
          <w:caps w:val="0"/>
          <w:color w:val="000000"/>
          <w:spacing w:val="0"/>
          <w:sz w:val="27"/>
          <w:szCs w:val="27"/>
        </w:rPr>
        <w:t>research.</w:t>
      </w:r>
    </w:p>
    <w:p>
      <w:pPr>
        <w:pStyle w:val="2"/>
        <w:keepNext w:val="0"/>
        <w:keepLines w:val="0"/>
        <w:widowControl/>
        <w:suppressLineNumbers w:val="0"/>
        <w:ind w:left="0" w:firstLine="0"/>
        <w:jc w:val="both"/>
        <w:rPr>
          <w:rFonts w:hint="default" w:ascii="Times New Roman" w:hAnsi="Times New Roman" w:cs="Times New Roman"/>
          <w:i w:val="0"/>
          <w:iCs w:val="0"/>
          <w:caps w:val="0"/>
          <w:color w:val="000000"/>
          <w:spacing w:val="0"/>
          <w:sz w:val="27"/>
          <w:szCs w:val="27"/>
        </w:rPr>
      </w:pPr>
      <w:r>
        <w:rPr>
          <w:rFonts w:hint="eastAsia" w:ascii="Times New Roman" w:hAnsi="Times New Roman" w:cs="Times New Roman"/>
          <w:i w:val="0"/>
          <w:iCs w:val="0"/>
          <w:caps w:val="0"/>
          <w:color w:val="000000"/>
          <w:spacing w:val="0"/>
          <w:sz w:val="27"/>
          <w:szCs w:val="27"/>
          <w:lang w:val="en-US" w:eastAsia="zh-CN"/>
        </w:rPr>
        <w:t>(</w:t>
      </w:r>
      <w:r>
        <w:rPr>
          <w:rFonts w:hint="default" w:ascii="Times New Roman" w:hAnsi="Times New Roman" w:cs="Times New Roman"/>
          <w:i w:val="0"/>
          <w:iCs w:val="0"/>
          <w:caps w:val="0"/>
          <w:color w:val="000000"/>
          <w:spacing w:val="0"/>
          <w:sz w:val="27"/>
          <w:szCs w:val="27"/>
        </w:rPr>
        <w:t>4</w:t>
      </w:r>
      <w:r>
        <w:rPr>
          <w:rFonts w:hint="eastAsia" w:ascii="Times New Roman" w:hAnsi="Times New Roman" w:cs="Times New Roman"/>
          <w:i w:val="0"/>
          <w:iCs w:val="0"/>
          <w:caps w:val="0"/>
          <w:color w:val="000000"/>
          <w:spacing w:val="0"/>
          <w:sz w:val="27"/>
          <w:szCs w:val="27"/>
          <w:lang w:val="en-US" w:eastAsia="zh-CN"/>
        </w:rPr>
        <w:t>)</w:t>
      </w:r>
      <w:r>
        <w:rPr>
          <w:rFonts w:hint="default" w:ascii="Times New Roman" w:hAnsi="Times New Roman" w:cs="Times New Roman"/>
          <w:i w:val="0"/>
          <w:iCs w:val="0"/>
          <w:caps w:val="0"/>
          <w:color w:val="000000"/>
          <w:spacing w:val="0"/>
          <w:sz w:val="27"/>
          <w:szCs w:val="27"/>
        </w:rPr>
        <w:t xml:space="preserve"> Basic professional courses: 80 credit hours, including 5 credits. By teaching the basic courses of the major, </w:t>
      </w:r>
      <w:r>
        <w:rPr>
          <w:rFonts w:hint="eastAsia" w:ascii="Times New Roman" w:hAnsi="Times New Roman" w:cs="Times New Roman"/>
          <w:i w:val="0"/>
          <w:iCs w:val="0"/>
          <w:caps w:val="0"/>
          <w:color w:val="000000"/>
          <w:spacing w:val="0"/>
          <w:sz w:val="27"/>
          <w:szCs w:val="27"/>
          <w:lang w:val="en-US" w:eastAsia="zh-CN"/>
        </w:rPr>
        <w:t>the tutor</w:t>
      </w:r>
      <w:r>
        <w:rPr>
          <w:rFonts w:hint="default" w:ascii="Times New Roman" w:hAnsi="Times New Roman" w:cs="Times New Roman"/>
          <w:i w:val="0"/>
          <w:iCs w:val="0"/>
          <w:caps w:val="0"/>
          <w:color w:val="000000"/>
          <w:spacing w:val="0"/>
          <w:sz w:val="27"/>
          <w:szCs w:val="27"/>
        </w:rPr>
        <w:t xml:space="preserve"> will lay a solid foundation for learning the major. It is required to master the basic theories and skills of the basic disciplines, understand the development and research trends of the basic disciplines of the major, and cultivate students to have a profound basic professional knowledge. The teaching books are a</w:t>
      </w:r>
      <w:r>
        <w:rPr>
          <w:rFonts w:hint="eastAsia" w:ascii="Times New Roman" w:hAnsi="Times New Roman" w:cs="Times New Roman"/>
          <w:i w:val="0"/>
          <w:iCs w:val="0"/>
          <w:caps w:val="0"/>
          <w:color w:val="000000"/>
          <w:spacing w:val="0"/>
          <w:sz w:val="27"/>
          <w:szCs w:val="27"/>
          <w:lang w:val="en-US" w:eastAsia="zh-CN"/>
        </w:rPr>
        <w:t xml:space="preserve"> </w:t>
      </w:r>
      <w:r>
        <w:rPr>
          <w:rFonts w:hint="default" w:ascii="Times New Roman" w:hAnsi="Times New Roman" w:cs="Times New Roman"/>
          <w:i w:val="0"/>
          <w:iCs w:val="0"/>
          <w:caps w:val="0"/>
          <w:color w:val="000000"/>
          <w:spacing w:val="0"/>
          <w:sz w:val="27"/>
          <w:szCs w:val="27"/>
        </w:rPr>
        <w:t>senior reference series of this major.</w:t>
      </w:r>
    </w:p>
    <w:p>
      <w:pPr>
        <w:pStyle w:val="2"/>
        <w:keepNext w:val="0"/>
        <w:keepLines w:val="0"/>
        <w:widowControl/>
        <w:suppressLineNumbers w:val="0"/>
        <w:ind w:left="0" w:firstLine="0"/>
        <w:jc w:val="both"/>
        <w:rPr>
          <w:rFonts w:hint="default" w:ascii="Times New Roman" w:hAnsi="Times New Roman" w:cs="Times New Roman"/>
          <w:i w:val="0"/>
          <w:iCs w:val="0"/>
          <w:caps w:val="0"/>
          <w:color w:val="000000"/>
          <w:spacing w:val="0"/>
          <w:sz w:val="27"/>
          <w:szCs w:val="27"/>
        </w:rPr>
      </w:pPr>
      <w:r>
        <w:rPr>
          <w:rFonts w:hint="eastAsia" w:ascii="Times New Roman" w:hAnsi="Times New Roman" w:cs="Times New Roman"/>
          <w:i w:val="0"/>
          <w:iCs w:val="0"/>
          <w:caps w:val="0"/>
          <w:color w:val="000000"/>
          <w:spacing w:val="0"/>
          <w:sz w:val="27"/>
          <w:szCs w:val="27"/>
          <w:lang w:val="en-US" w:eastAsia="zh-CN"/>
        </w:rPr>
        <w:t>(</w:t>
      </w:r>
      <w:r>
        <w:rPr>
          <w:rFonts w:hint="default" w:ascii="Times New Roman" w:hAnsi="Times New Roman" w:cs="Times New Roman"/>
          <w:i w:val="0"/>
          <w:iCs w:val="0"/>
          <w:caps w:val="0"/>
          <w:color w:val="000000"/>
          <w:spacing w:val="0"/>
          <w:sz w:val="27"/>
          <w:szCs w:val="27"/>
        </w:rPr>
        <w:t>5</w:t>
      </w:r>
      <w:r>
        <w:rPr>
          <w:rFonts w:hint="eastAsia" w:ascii="Times New Roman" w:hAnsi="Times New Roman" w:cs="Times New Roman"/>
          <w:i w:val="0"/>
          <w:iCs w:val="0"/>
          <w:caps w:val="0"/>
          <w:color w:val="000000"/>
          <w:spacing w:val="0"/>
          <w:sz w:val="27"/>
          <w:szCs w:val="27"/>
          <w:lang w:val="en-US" w:eastAsia="zh-CN"/>
        </w:rPr>
        <w:t>)</w:t>
      </w:r>
      <w:r>
        <w:rPr>
          <w:rFonts w:hint="default" w:ascii="Times New Roman" w:hAnsi="Times New Roman" w:cs="Times New Roman"/>
          <w:i w:val="0"/>
          <w:iCs w:val="0"/>
          <w:caps w:val="0"/>
          <w:color w:val="000000"/>
          <w:spacing w:val="0"/>
          <w:sz w:val="27"/>
          <w:szCs w:val="27"/>
        </w:rPr>
        <w:t xml:space="preserve"> Major courses : 96 credit hours, with 6 credit hours. It is required to master the professional theory and skills of the discipline, as well as the diagnosis and treatment of common and difficult diseases, understand the development and research trends of the discipline, so that students have solid professional knowledge. It is required to read 1.2 influential</w:t>
      </w:r>
      <w:r>
        <w:rPr>
          <w:rFonts w:hint="eastAsia" w:ascii="Times New Roman" w:hAnsi="Times New Roman" w:cs="Times New Roman"/>
          <w:i w:val="0"/>
          <w:iCs w:val="0"/>
          <w:caps w:val="0"/>
          <w:color w:val="000000"/>
          <w:spacing w:val="0"/>
          <w:sz w:val="27"/>
          <w:szCs w:val="27"/>
          <w:lang w:val="en-US" w:eastAsia="zh-CN"/>
        </w:rPr>
        <w:t xml:space="preserve"> </w:t>
      </w:r>
      <w:r>
        <w:rPr>
          <w:rFonts w:hint="default" w:ascii="Times New Roman" w:hAnsi="Times New Roman" w:cs="Times New Roman"/>
          <w:i w:val="0"/>
          <w:iCs w:val="0"/>
          <w:caps w:val="0"/>
          <w:color w:val="000000"/>
          <w:spacing w:val="0"/>
          <w:sz w:val="27"/>
          <w:szCs w:val="27"/>
        </w:rPr>
        <w:t>clinical monographs in this major.</w:t>
      </w:r>
    </w:p>
    <w:p>
      <w:pPr>
        <w:pStyle w:val="2"/>
        <w:keepNext w:val="0"/>
        <w:keepLines w:val="0"/>
        <w:widowControl/>
        <w:suppressLineNumbers w:val="0"/>
        <w:ind w:left="0" w:firstLine="0"/>
        <w:rPr>
          <w:rFonts w:hint="default" w:ascii="Times New Roman" w:hAnsi="Times New Roman" w:cs="Times New Roman"/>
          <w:i w:val="0"/>
          <w:iCs w:val="0"/>
          <w:caps w:val="0"/>
          <w:color w:val="000000"/>
          <w:spacing w:val="0"/>
          <w:sz w:val="27"/>
          <w:szCs w:val="27"/>
          <w:lang w:val="en-US"/>
        </w:rPr>
      </w:pPr>
      <w:r>
        <w:rPr>
          <w:rFonts w:hint="default" w:ascii="Times New Roman" w:hAnsi="Times New Roman" w:cs="Times New Roman"/>
          <w:i w:val="0"/>
          <w:iCs w:val="0"/>
          <w:caps w:val="0"/>
          <w:color w:val="000000"/>
          <w:spacing w:val="0"/>
          <w:sz w:val="27"/>
          <w:szCs w:val="27"/>
        </w:rPr>
        <w:t>2</w:t>
      </w:r>
      <w:r>
        <w:rPr>
          <w:rFonts w:hint="eastAsia" w:ascii="Times New Roman" w:hAnsi="Times New Roman" w:cs="Times New Roman"/>
          <w:i w:val="0"/>
          <w:iCs w:val="0"/>
          <w:caps w:val="0"/>
          <w:color w:val="000000"/>
          <w:spacing w:val="0"/>
          <w:sz w:val="27"/>
          <w:szCs w:val="27"/>
          <w:lang w:val="en-US" w:eastAsia="zh-CN"/>
        </w:rPr>
        <w:t>.</w:t>
      </w:r>
      <w:r>
        <w:rPr>
          <w:rFonts w:hint="default" w:ascii="Times New Roman" w:hAnsi="Times New Roman" w:cs="Times New Roman"/>
          <w:i w:val="0"/>
          <w:iCs w:val="0"/>
          <w:caps w:val="0"/>
          <w:color w:val="000000"/>
          <w:spacing w:val="0"/>
          <w:sz w:val="27"/>
          <w:szCs w:val="27"/>
        </w:rPr>
        <w:t xml:space="preserve"> Elective </w:t>
      </w:r>
      <w:r>
        <w:rPr>
          <w:rFonts w:hint="default" w:ascii="Times New Roman" w:hAnsi="Times New Roman" w:cs="Times New Roman"/>
          <w:i w:val="0"/>
          <w:iCs w:val="0"/>
          <w:caps w:val="0"/>
          <w:color w:val="000000"/>
          <w:spacing w:val="0"/>
          <w:sz w:val="27"/>
          <w:szCs w:val="27"/>
          <w:lang w:val="en-US"/>
        </w:rPr>
        <w:t>Courses</w:t>
      </w:r>
    </w:p>
    <w:p>
      <w:pPr>
        <w:pStyle w:val="2"/>
        <w:keepNext w:val="0"/>
        <w:keepLines w:val="0"/>
        <w:widowControl/>
        <w:suppressLineNumbers w:val="0"/>
        <w:ind w:left="0" w:firstLine="0"/>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7"/>
          <w:szCs w:val="27"/>
        </w:rPr>
        <w:t>In order to meet the needs of clinical work, the master's student in</w:t>
      </w:r>
      <w:r>
        <w:rPr>
          <w:rFonts w:hint="default" w:ascii="Times New Roman" w:hAnsi="Times New Roman" w:cs="Times New Roman"/>
          <w:i w:val="0"/>
          <w:iCs w:val="0"/>
          <w:caps w:val="0"/>
          <w:color w:val="000000"/>
          <w:spacing w:val="0"/>
          <w:sz w:val="27"/>
          <w:szCs w:val="27"/>
          <w:lang w:val="en-US"/>
        </w:rPr>
        <w:t xml:space="preserve"> </w:t>
      </w:r>
      <w:r>
        <w:rPr>
          <w:rFonts w:hint="default" w:ascii="Times New Roman" w:hAnsi="Times New Roman" w:cs="Times New Roman"/>
          <w:i w:val="0"/>
          <w:iCs w:val="0"/>
          <w:caps w:val="0"/>
          <w:color w:val="000000"/>
          <w:spacing w:val="0"/>
          <w:sz w:val="27"/>
          <w:szCs w:val="27"/>
        </w:rPr>
        <w:t>clinical discipline should choose more than 5 clinical elective courses for study under the guidance of the tutor, and the total credits are no</w:t>
      </w:r>
      <w:r>
        <w:rPr>
          <w:rFonts w:hint="eastAsia" w:ascii="Times New Roman" w:hAnsi="Times New Roman" w:cs="Times New Roman"/>
          <w:i w:val="0"/>
          <w:iCs w:val="0"/>
          <w:caps w:val="0"/>
          <w:color w:val="000000"/>
          <w:spacing w:val="0"/>
          <w:sz w:val="27"/>
          <w:szCs w:val="27"/>
          <w:lang w:val="en-US" w:eastAsia="zh-CN"/>
        </w:rPr>
        <w:t xml:space="preserve"> </w:t>
      </w:r>
      <w:r>
        <w:rPr>
          <w:rFonts w:hint="default" w:ascii="Times New Roman" w:hAnsi="Times New Roman" w:cs="Times New Roman"/>
          <w:i w:val="0"/>
          <w:iCs w:val="0"/>
          <w:caps w:val="0"/>
          <w:color w:val="000000"/>
          <w:spacing w:val="0"/>
          <w:sz w:val="27"/>
          <w:szCs w:val="27"/>
        </w:rPr>
        <w:t>less than 15 credits.</w:t>
      </w:r>
    </w:p>
    <w:p>
      <w:pPr>
        <w:pStyle w:val="2"/>
        <w:keepNext w:val="0"/>
        <w:keepLines w:val="0"/>
        <w:widowControl/>
        <w:suppressLineNumbers w:val="0"/>
        <w:ind w:left="0" w:firstLine="0"/>
      </w:pPr>
      <w:r>
        <w:rPr>
          <w:rFonts w:hint="default" w:ascii="Times New Roman" w:hAnsi="Times New Roman" w:cs="Times New Roman"/>
          <w:i w:val="0"/>
          <w:iCs w:val="0"/>
          <w:caps w:val="0"/>
          <w:color w:val="000000"/>
          <w:spacing w:val="0"/>
          <w:sz w:val="27"/>
          <w:szCs w:val="27"/>
        </w:rPr>
        <w:t>In principle, the teaching content of the course shall be carried out according to the above courses. For interdisciplinary graduate students (including college students or graduate students) or other special circumstances, more than 4 main undergraduate courses (major or</w:t>
      </w:r>
      <w:r>
        <w:rPr>
          <w:rFonts w:hint="eastAsia" w:ascii="Times New Roman" w:hAnsi="Times New Roman" w:cs="Times New Roman"/>
          <w:i w:val="0"/>
          <w:iCs w:val="0"/>
          <w:caps w:val="0"/>
          <w:color w:val="000000"/>
          <w:spacing w:val="0"/>
          <w:sz w:val="27"/>
          <w:szCs w:val="27"/>
          <w:lang w:val="en-US" w:eastAsia="zh-CN"/>
        </w:rPr>
        <w:t xml:space="preserve"> </w:t>
      </w:r>
      <w:r>
        <w:rPr>
          <w:rFonts w:hint="default" w:ascii="Times New Roman" w:hAnsi="Times New Roman" w:cs="Times New Roman"/>
          <w:i w:val="0"/>
          <w:iCs w:val="0"/>
          <w:caps w:val="0"/>
          <w:color w:val="000000"/>
          <w:spacing w:val="0"/>
          <w:sz w:val="27"/>
          <w:szCs w:val="27"/>
        </w:rPr>
        <w:t>professional basic courses) shall be added (excluding credits)</w:t>
      </w:r>
      <w:r>
        <w:rPr>
          <w:rFonts w:hint="eastAsia" w:ascii="Times New Roman" w:hAnsi="Times New Roman" w:cs="Times New Roman"/>
          <w:i w:val="0"/>
          <w:iCs w:val="0"/>
          <w:caps w:val="0"/>
          <w:color w:val="000000"/>
          <w:spacing w:val="0"/>
          <w:sz w:val="27"/>
          <w:szCs w:val="27"/>
          <w:lang w:val="en-US" w:eastAsia="zh-CN"/>
        </w:rPr>
        <w:t xml:space="preserve">. </w:t>
      </w:r>
    </w:p>
    <w:tbl>
      <w:tblPr>
        <w:tblStyle w:val="3"/>
        <w:tblW w:w="7500" w:type="dxa"/>
        <w:tblInd w:w="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155"/>
        <w:gridCol w:w="2330"/>
        <w:gridCol w:w="1059"/>
        <w:gridCol w:w="1422"/>
        <w:gridCol w:w="15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PrEx>
        <w:trPr>
          <w:trHeight w:val="560" w:hRule="atLeast"/>
        </w:trPr>
        <w:tc>
          <w:tcPr>
            <w:tcW w:w="1155" w:type="dxa"/>
            <w:tcBorders>
              <w:tl2br w:val="nil"/>
              <w:tr2bl w:val="nil"/>
            </w:tcBorders>
            <w:shd w:val="clear" w:color="auto" w:fill="auto"/>
            <w:vAlign w:val="bottom"/>
          </w:tcPr>
          <w:p>
            <w:pPr>
              <w:keepNext w:val="0"/>
              <w:keepLines w:val="0"/>
              <w:widowControl/>
              <w:suppressLineNumbers w:val="0"/>
              <w:jc w:val="center"/>
              <w:textAlignment w:val="bottom"/>
              <w:rPr>
                <w:rFonts w:ascii="Arial" w:hAnsi="Arial" w:cs="Arial"/>
                <w:i w:val="0"/>
                <w:iCs w:val="0"/>
                <w:color w:val="000000"/>
                <w:sz w:val="13"/>
                <w:szCs w:val="13"/>
                <w:u w:val="none"/>
              </w:rPr>
            </w:pPr>
            <w:r>
              <w:rPr>
                <w:rStyle w:val="8"/>
                <w:rFonts w:hint="default"/>
                <w:sz w:val="20"/>
                <w:szCs w:val="20"/>
                <w:lang w:val="en-US" w:eastAsia="zh-CN" w:bidi="ar"/>
              </w:rPr>
              <w:t>O</w:t>
            </w:r>
            <w:r>
              <w:rPr>
                <w:rStyle w:val="8"/>
                <w:sz w:val="20"/>
                <w:szCs w:val="20"/>
                <w:lang w:val="en-US" w:eastAsia="zh-CN" w:bidi="ar"/>
              </w:rPr>
              <w:t>rder</w:t>
            </w:r>
            <w:r>
              <w:rPr>
                <w:rStyle w:val="8"/>
                <w:sz w:val="20"/>
                <w:szCs w:val="20"/>
                <w:lang w:val="en-US" w:eastAsia="zh-CN" w:bidi="ar"/>
              </w:rPr>
              <w:br w:type="textWrapping"/>
            </w:r>
            <w:r>
              <w:rPr>
                <w:rStyle w:val="8"/>
                <w:sz w:val="20"/>
                <w:szCs w:val="20"/>
                <w:lang w:val="en-US" w:eastAsia="zh-CN" w:bidi="ar"/>
              </w:rPr>
              <w:t>number</w:t>
            </w:r>
          </w:p>
        </w:tc>
        <w:tc>
          <w:tcPr>
            <w:tcW w:w="2330" w:type="dxa"/>
            <w:tcBorders>
              <w:tl2br w:val="nil"/>
              <w:tr2bl w:val="nil"/>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3"/>
                <w:szCs w:val="13"/>
                <w:u w:val="none"/>
              </w:rPr>
            </w:pPr>
            <w:r>
              <w:rPr>
                <w:rStyle w:val="8"/>
                <w:rFonts w:hint="default"/>
                <w:sz w:val="20"/>
                <w:szCs w:val="20"/>
                <w:lang w:val="en-US" w:eastAsia="zh-CN" w:bidi="ar"/>
              </w:rPr>
              <w:t>C</w:t>
            </w:r>
            <w:r>
              <w:rPr>
                <w:rStyle w:val="8"/>
                <w:sz w:val="20"/>
                <w:szCs w:val="20"/>
                <w:lang w:val="en-US" w:eastAsia="zh-CN" w:bidi="ar"/>
              </w:rPr>
              <w:t>urriculum</w:t>
            </w:r>
          </w:p>
        </w:tc>
        <w:tc>
          <w:tcPr>
            <w:tcW w:w="1059" w:type="dxa"/>
            <w:tcBorders>
              <w:tl2br w:val="nil"/>
              <w:tr2bl w:val="nil"/>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3"/>
                <w:szCs w:val="13"/>
                <w:u w:val="none"/>
              </w:rPr>
            </w:pPr>
            <w:r>
              <w:rPr>
                <w:rStyle w:val="8"/>
                <w:rFonts w:hint="default"/>
                <w:sz w:val="20"/>
                <w:szCs w:val="20"/>
                <w:lang w:val="en-US" w:eastAsia="zh-CN" w:bidi="ar"/>
              </w:rPr>
              <w:t>C</w:t>
            </w:r>
            <w:r>
              <w:rPr>
                <w:rStyle w:val="8"/>
                <w:sz w:val="20"/>
                <w:szCs w:val="20"/>
                <w:lang w:val="en-US" w:eastAsia="zh-CN" w:bidi="ar"/>
              </w:rPr>
              <w:t>redit</w:t>
            </w:r>
          </w:p>
        </w:tc>
        <w:tc>
          <w:tcPr>
            <w:tcW w:w="1422" w:type="dxa"/>
            <w:tcBorders>
              <w:tl2br w:val="nil"/>
              <w:tr2bl w:val="nil"/>
            </w:tcBorders>
            <w:shd w:val="clear" w:color="auto" w:fill="auto"/>
            <w:vAlign w:val="bottom"/>
          </w:tcPr>
          <w:p>
            <w:pPr>
              <w:keepNext w:val="0"/>
              <w:keepLines w:val="0"/>
              <w:widowControl/>
              <w:suppressLineNumbers w:val="0"/>
              <w:jc w:val="center"/>
              <w:textAlignment w:val="bottom"/>
              <w:rPr>
                <w:rStyle w:val="8"/>
                <w:sz w:val="20"/>
                <w:szCs w:val="20"/>
                <w:lang w:val="en-US" w:eastAsia="zh-CN" w:bidi="ar"/>
              </w:rPr>
            </w:pPr>
            <w:r>
              <w:rPr>
                <w:rStyle w:val="8"/>
                <w:sz w:val="20"/>
                <w:szCs w:val="20"/>
                <w:lang w:val="en-US" w:eastAsia="zh-CN" w:bidi="ar"/>
              </w:rPr>
              <w:t>Face-to-</w:t>
            </w:r>
          </w:p>
          <w:p>
            <w:pPr>
              <w:keepNext w:val="0"/>
              <w:keepLines w:val="0"/>
              <w:widowControl/>
              <w:suppressLineNumbers w:val="0"/>
              <w:jc w:val="center"/>
              <w:textAlignment w:val="bottom"/>
              <w:rPr>
                <w:rFonts w:hint="default" w:ascii="Arial" w:hAnsi="Arial" w:cs="Arial" w:eastAsiaTheme="minorEastAsia"/>
                <w:i w:val="0"/>
                <w:iCs w:val="0"/>
                <w:color w:val="000000"/>
                <w:sz w:val="13"/>
                <w:szCs w:val="13"/>
                <w:u w:val="none"/>
                <w:lang w:val="en-US" w:eastAsia="zh-CN"/>
              </w:rPr>
            </w:pPr>
            <w:r>
              <w:rPr>
                <w:rStyle w:val="8"/>
                <w:sz w:val="20"/>
                <w:szCs w:val="20"/>
                <w:lang w:val="en-US" w:eastAsia="zh-CN" w:bidi="ar"/>
              </w:rPr>
              <w:t>face</w:t>
            </w:r>
          </w:p>
        </w:tc>
        <w:tc>
          <w:tcPr>
            <w:tcW w:w="1534" w:type="dxa"/>
            <w:tcBorders>
              <w:tl2br w:val="nil"/>
              <w:tr2bl w:val="nil"/>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13"/>
                <w:szCs w:val="13"/>
                <w:u w:val="none"/>
              </w:rPr>
            </w:pPr>
            <w:r>
              <w:rPr>
                <w:rStyle w:val="8"/>
                <w:sz w:val="20"/>
                <w:szCs w:val="20"/>
                <w:lang w:val="en-US" w:eastAsia="zh-CN" w:bidi="ar"/>
              </w:rPr>
              <w:t>Self-study class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4" w:hRule="atLeast"/>
        </w:trPr>
        <w:tc>
          <w:tcPr>
            <w:tcW w:w="1155" w:type="dxa"/>
            <w:tcBorders>
              <w:tl2br w:val="nil"/>
              <w:tr2bl w:val="nil"/>
            </w:tcBorders>
            <w:shd w:val="clear" w:color="auto" w:fill="auto"/>
            <w:vAlign w:val="center"/>
          </w:tcPr>
          <w:p>
            <w:pPr>
              <w:keepNext w:val="0"/>
              <w:keepLines w:val="0"/>
              <w:widowControl/>
              <w:suppressLineNumbers w:val="0"/>
              <w:jc w:val="center"/>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1</w:t>
            </w:r>
          </w:p>
        </w:tc>
        <w:tc>
          <w:tcPr>
            <w:tcW w:w="2330"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lang w:val="en-US"/>
              </w:rPr>
            </w:pPr>
            <w:r>
              <w:rPr>
                <w:rStyle w:val="7"/>
                <w:sz w:val="21"/>
                <w:szCs w:val="21"/>
                <w:lang w:val="en-US" w:eastAsia="zh-CN" w:bidi="ar"/>
              </w:rPr>
              <w:t>Basic</w:t>
            </w:r>
            <w:r>
              <w:rPr>
                <w:rStyle w:val="7"/>
                <w:rFonts w:hint="eastAsia"/>
                <w:sz w:val="21"/>
                <w:szCs w:val="21"/>
                <w:lang w:val="en-US" w:eastAsia="zh-CN" w:bidi="ar"/>
              </w:rPr>
              <w:t xml:space="preserve"> </w:t>
            </w:r>
            <w:r>
              <w:rPr>
                <w:rStyle w:val="7"/>
                <w:sz w:val="21"/>
                <w:szCs w:val="21"/>
                <w:lang w:val="en-US" w:eastAsia="zh-CN" w:bidi="ar"/>
              </w:rPr>
              <w:t>theory</w:t>
            </w:r>
            <w:r>
              <w:rPr>
                <w:rStyle w:val="7"/>
                <w:sz w:val="21"/>
                <w:szCs w:val="21"/>
                <w:lang w:val="en-US" w:eastAsia="zh-CN" w:bidi="ar"/>
              </w:rPr>
              <w:br w:type="textWrapping"/>
            </w:r>
            <w:r>
              <w:rPr>
                <w:rStyle w:val="7"/>
                <w:sz w:val="21"/>
                <w:szCs w:val="21"/>
                <w:lang w:val="en-US" w:eastAsia="zh-CN" w:bidi="ar"/>
              </w:rPr>
              <w:t xml:space="preserve">of </w:t>
            </w:r>
            <w:r>
              <w:rPr>
                <w:rStyle w:val="7"/>
                <w:rFonts w:hint="default"/>
                <w:sz w:val="21"/>
                <w:szCs w:val="21"/>
                <w:lang w:val="en-US" w:eastAsia="zh-CN" w:bidi="ar"/>
              </w:rPr>
              <w:t xml:space="preserve">TCM </w:t>
            </w:r>
          </w:p>
        </w:tc>
        <w:tc>
          <w:tcPr>
            <w:tcW w:w="1059" w:type="dxa"/>
            <w:tcBorders>
              <w:tl2br w:val="nil"/>
              <w:tr2bl w:val="nil"/>
            </w:tcBorders>
            <w:shd w:val="clear" w:color="auto" w:fill="auto"/>
            <w:vAlign w:val="center"/>
          </w:tcPr>
          <w:p>
            <w:pPr>
              <w:keepNext w:val="0"/>
              <w:keepLines w:val="0"/>
              <w:widowControl/>
              <w:suppressLineNumbers w:val="0"/>
              <w:jc w:val="center"/>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3</w:t>
            </w:r>
          </w:p>
        </w:tc>
        <w:tc>
          <w:tcPr>
            <w:tcW w:w="1422" w:type="dxa"/>
            <w:tcBorders>
              <w:tl2br w:val="nil"/>
              <w:tr2bl w:val="nil"/>
            </w:tcBorders>
            <w:shd w:val="clear" w:color="auto" w:fill="auto"/>
            <w:vAlign w:val="center"/>
          </w:tcPr>
          <w:p>
            <w:pPr>
              <w:keepNext w:val="0"/>
              <w:keepLines w:val="0"/>
              <w:widowControl/>
              <w:suppressLineNumbers w:val="0"/>
              <w:jc w:val="center"/>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24</w:t>
            </w:r>
          </w:p>
        </w:tc>
        <w:tc>
          <w:tcPr>
            <w:tcW w:w="1534" w:type="dxa"/>
            <w:tcBorders>
              <w:tl2br w:val="nil"/>
              <w:tr2bl w:val="nil"/>
            </w:tcBorders>
            <w:shd w:val="clear" w:color="auto" w:fill="auto"/>
            <w:vAlign w:val="center"/>
          </w:tcPr>
          <w:p>
            <w:pPr>
              <w:keepNext w:val="0"/>
              <w:keepLines w:val="0"/>
              <w:widowControl/>
              <w:suppressLineNumbers w:val="0"/>
              <w:jc w:val="center"/>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14" w:hRule="atLeast"/>
        </w:trPr>
        <w:tc>
          <w:tcPr>
            <w:tcW w:w="1155" w:type="dxa"/>
            <w:tcBorders>
              <w:tl2br w:val="nil"/>
              <w:tr2bl w:val="nil"/>
            </w:tcBorders>
            <w:shd w:val="clear" w:color="auto" w:fill="auto"/>
            <w:vAlign w:val="center"/>
          </w:tcPr>
          <w:p>
            <w:pPr>
              <w:keepNext w:val="0"/>
              <w:keepLines w:val="0"/>
              <w:widowControl/>
              <w:suppressLineNumbers w:val="0"/>
              <w:jc w:val="center"/>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2</w:t>
            </w:r>
          </w:p>
        </w:tc>
        <w:tc>
          <w:tcPr>
            <w:tcW w:w="2330"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lang w:val="en-US"/>
              </w:rPr>
            </w:pPr>
            <w:r>
              <w:rPr>
                <w:rStyle w:val="7"/>
                <w:rFonts w:hint="eastAsia"/>
                <w:sz w:val="21"/>
                <w:szCs w:val="21"/>
                <w:lang w:val="en-US" w:eastAsia="zh-CN" w:bidi="ar"/>
              </w:rPr>
              <w:t>D</w:t>
            </w:r>
            <w:r>
              <w:rPr>
                <w:rStyle w:val="7"/>
                <w:sz w:val="21"/>
                <w:szCs w:val="21"/>
                <w:lang w:val="en-US" w:eastAsia="zh-CN" w:bidi="ar"/>
              </w:rPr>
              <w:t>iagnostics</w:t>
            </w:r>
            <w:r>
              <w:rPr>
                <w:rStyle w:val="7"/>
                <w:sz w:val="21"/>
                <w:szCs w:val="21"/>
                <w:lang w:val="en-US" w:eastAsia="zh-CN" w:bidi="ar"/>
              </w:rPr>
              <w:br w:type="textWrapping"/>
            </w:r>
            <w:r>
              <w:rPr>
                <w:rStyle w:val="7"/>
                <w:sz w:val="21"/>
                <w:szCs w:val="21"/>
                <w:lang w:val="en-US" w:eastAsia="zh-CN" w:bidi="ar"/>
              </w:rPr>
              <w:t>of</w:t>
            </w:r>
            <w:r>
              <w:rPr>
                <w:rStyle w:val="7"/>
                <w:rFonts w:hint="eastAsia"/>
                <w:sz w:val="21"/>
                <w:szCs w:val="21"/>
                <w:lang w:val="en-US" w:eastAsia="zh-CN" w:bidi="ar"/>
              </w:rPr>
              <w:t xml:space="preserve"> </w:t>
            </w:r>
            <w:r>
              <w:rPr>
                <w:rStyle w:val="7"/>
                <w:rFonts w:hint="default"/>
                <w:sz w:val="21"/>
                <w:szCs w:val="21"/>
                <w:lang w:val="en-US" w:eastAsia="zh-CN" w:bidi="ar"/>
              </w:rPr>
              <w:t>TCM</w:t>
            </w:r>
          </w:p>
        </w:tc>
        <w:tc>
          <w:tcPr>
            <w:tcW w:w="1059" w:type="dxa"/>
            <w:tcBorders>
              <w:tl2br w:val="nil"/>
              <w:tr2bl w:val="nil"/>
            </w:tcBorders>
            <w:shd w:val="clear" w:color="auto" w:fill="auto"/>
            <w:vAlign w:val="center"/>
          </w:tcPr>
          <w:p>
            <w:pPr>
              <w:keepNext w:val="0"/>
              <w:keepLines w:val="0"/>
              <w:widowControl/>
              <w:suppressLineNumbers w:val="0"/>
              <w:jc w:val="center"/>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3</w:t>
            </w:r>
          </w:p>
        </w:tc>
        <w:tc>
          <w:tcPr>
            <w:tcW w:w="1422" w:type="dxa"/>
            <w:tcBorders>
              <w:tl2br w:val="nil"/>
              <w:tr2bl w:val="nil"/>
            </w:tcBorders>
            <w:shd w:val="clear" w:color="auto" w:fill="auto"/>
            <w:vAlign w:val="center"/>
          </w:tcPr>
          <w:p>
            <w:pPr>
              <w:keepNext w:val="0"/>
              <w:keepLines w:val="0"/>
              <w:widowControl/>
              <w:suppressLineNumbers w:val="0"/>
              <w:jc w:val="center"/>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24</w:t>
            </w:r>
          </w:p>
        </w:tc>
        <w:tc>
          <w:tcPr>
            <w:tcW w:w="1534" w:type="dxa"/>
            <w:tcBorders>
              <w:tl2br w:val="nil"/>
              <w:tr2bl w:val="nil"/>
            </w:tcBorders>
            <w:shd w:val="clear" w:color="auto" w:fill="auto"/>
            <w:vAlign w:val="center"/>
          </w:tcPr>
          <w:p>
            <w:pPr>
              <w:keepNext w:val="0"/>
              <w:keepLines w:val="0"/>
              <w:widowControl/>
              <w:suppressLineNumbers w:val="0"/>
              <w:jc w:val="center"/>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24" w:hRule="atLeast"/>
        </w:trPr>
        <w:tc>
          <w:tcPr>
            <w:tcW w:w="1155" w:type="dxa"/>
            <w:tcBorders>
              <w:tl2br w:val="nil"/>
              <w:tr2bl w:val="nil"/>
            </w:tcBorders>
            <w:shd w:val="clear" w:color="auto" w:fill="auto"/>
            <w:vAlign w:val="center"/>
          </w:tcPr>
          <w:p>
            <w:pPr>
              <w:keepNext w:val="0"/>
              <w:keepLines w:val="0"/>
              <w:widowControl/>
              <w:suppressLineNumbers w:val="0"/>
              <w:jc w:val="center"/>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3</w:t>
            </w:r>
          </w:p>
        </w:tc>
        <w:tc>
          <w:tcPr>
            <w:tcW w:w="2330"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lang w:val="en-US"/>
              </w:rPr>
            </w:pPr>
            <w:r>
              <w:rPr>
                <w:rStyle w:val="7"/>
                <w:rFonts w:hint="eastAsia"/>
                <w:sz w:val="21"/>
                <w:szCs w:val="21"/>
                <w:lang w:val="en-US" w:eastAsia="zh-CN" w:bidi="ar"/>
              </w:rPr>
              <w:t>S</w:t>
            </w:r>
            <w:r>
              <w:rPr>
                <w:rStyle w:val="7"/>
                <w:sz w:val="21"/>
                <w:szCs w:val="21"/>
                <w:lang w:val="en-US" w:eastAsia="zh-CN" w:bidi="ar"/>
              </w:rPr>
              <w:t>cience of</w:t>
            </w:r>
            <w:r>
              <w:rPr>
                <w:rStyle w:val="7"/>
                <w:sz w:val="21"/>
                <w:szCs w:val="21"/>
                <w:lang w:val="en-US" w:eastAsia="zh-CN" w:bidi="ar"/>
              </w:rPr>
              <w:br w:type="textWrapping"/>
            </w:r>
            <w:r>
              <w:rPr>
                <w:rStyle w:val="7"/>
                <w:sz w:val="21"/>
                <w:szCs w:val="21"/>
                <w:lang w:val="en-US" w:eastAsia="zh-CN" w:bidi="ar"/>
              </w:rPr>
              <w:t xml:space="preserve">Chinese </w:t>
            </w:r>
            <w:r>
              <w:rPr>
                <w:rStyle w:val="7"/>
                <w:rFonts w:hint="default"/>
                <w:sz w:val="21"/>
                <w:szCs w:val="21"/>
                <w:lang w:val="en-US" w:eastAsia="zh-CN" w:bidi="ar"/>
              </w:rPr>
              <w:t xml:space="preserve">herbal medicine </w:t>
            </w:r>
          </w:p>
        </w:tc>
        <w:tc>
          <w:tcPr>
            <w:tcW w:w="1059" w:type="dxa"/>
            <w:tcBorders>
              <w:tl2br w:val="nil"/>
              <w:tr2bl w:val="nil"/>
            </w:tcBorders>
            <w:shd w:val="clear" w:color="auto" w:fill="auto"/>
            <w:vAlign w:val="center"/>
          </w:tcPr>
          <w:p>
            <w:pPr>
              <w:keepNext w:val="0"/>
              <w:keepLines w:val="0"/>
              <w:widowControl/>
              <w:suppressLineNumbers w:val="0"/>
              <w:jc w:val="center"/>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3</w:t>
            </w:r>
          </w:p>
        </w:tc>
        <w:tc>
          <w:tcPr>
            <w:tcW w:w="1422" w:type="dxa"/>
            <w:tcBorders>
              <w:tl2br w:val="nil"/>
              <w:tr2bl w:val="nil"/>
            </w:tcBorders>
            <w:shd w:val="clear" w:color="auto" w:fill="auto"/>
            <w:vAlign w:val="center"/>
          </w:tcPr>
          <w:p>
            <w:pPr>
              <w:keepNext w:val="0"/>
              <w:keepLines w:val="0"/>
              <w:widowControl/>
              <w:suppressLineNumbers w:val="0"/>
              <w:jc w:val="center"/>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24</w:t>
            </w:r>
          </w:p>
        </w:tc>
        <w:tc>
          <w:tcPr>
            <w:tcW w:w="1534" w:type="dxa"/>
            <w:tcBorders>
              <w:tl2br w:val="nil"/>
              <w:tr2bl w:val="nil"/>
            </w:tcBorders>
            <w:shd w:val="clear" w:color="auto" w:fill="auto"/>
            <w:vAlign w:val="center"/>
          </w:tcPr>
          <w:p>
            <w:pPr>
              <w:keepNext w:val="0"/>
              <w:keepLines w:val="0"/>
              <w:widowControl/>
              <w:suppressLineNumbers w:val="0"/>
              <w:jc w:val="center"/>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1155" w:type="dxa"/>
            <w:tcBorders>
              <w:tl2br w:val="nil"/>
              <w:tr2bl w:val="nil"/>
            </w:tcBorders>
            <w:shd w:val="clear" w:color="auto" w:fill="auto"/>
            <w:vAlign w:val="center"/>
          </w:tcPr>
          <w:p>
            <w:pPr>
              <w:keepNext w:val="0"/>
              <w:keepLines w:val="0"/>
              <w:widowControl/>
              <w:suppressLineNumbers w:val="0"/>
              <w:jc w:val="center"/>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4</w:t>
            </w:r>
          </w:p>
        </w:tc>
        <w:tc>
          <w:tcPr>
            <w:tcW w:w="2330"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Style w:val="7"/>
                <w:rFonts w:hint="default"/>
                <w:sz w:val="21"/>
                <w:szCs w:val="21"/>
                <w:lang w:val="en-US" w:eastAsia="zh-CN" w:bidi="ar"/>
              </w:rPr>
              <w:t xml:space="preserve">Science of Prescription of TCM </w:t>
            </w:r>
          </w:p>
        </w:tc>
        <w:tc>
          <w:tcPr>
            <w:tcW w:w="1059" w:type="dxa"/>
            <w:tcBorders>
              <w:tl2br w:val="nil"/>
              <w:tr2bl w:val="nil"/>
            </w:tcBorders>
            <w:shd w:val="clear" w:color="auto" w:fill="auto"/>
            <w:vAlign w:val="center"/>
          </w:tcPr>
          <w:p>
            <w:pPr>
              <w:keepNext w:val="0"/>
              <w:keepLines w:val="0"/>
              <w:widowControl/>
              <w:suppressLineNumbers w:val="0"/>
              <w:jc w:val="center"/>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3</w:t>
            </w:r>
          </w:p>
        </w:tc>
        <w:tc>
          <w:tcPr>
            <w:tcW w:w="1422" w:type="dxa"/>
            <w:tcBorders>
              <w:tl2br w:val="nil"/>
              <w:tr2bl w:val="nil"/>
            </w:tcBorders>
            <w:shd w:val="clear" w:color="auto" w:fill="auto"/>
            <w:vAlign w:val="center"/>
          </w:tcPr>
          <w:p>
            <w:pPr>
              <w:keepNext w:val="0"/>
              <w:keepLines w:val="0"/>
              <w:widowControl/>
              <w:suppressLineNumbers w:val="0"/>
              <w:jc w:val="center"/>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24</w:t>
            </w:r>
          </w:p>
        </w:tc>
        <w:tc>
          <w:tcPr>
            <w:tcW w:w="1534" w:type="dxa"/>
            <w:tcBorders>
              <w:tl2br w:val="nil"/>
              <w:tr2bl w:val="nil"/>
            </w:tcBorders>
            <w:shd w:val="clear" w:color="auto" w:fill="auto"/>
            <w:vAlign w:val="center"/>
          </w:tcPr>
          <w:p>
            <w:pPr>
              <w:keepNext w:val="0"/>
              <w:keepLines w:val="0"/>
              <w:widowControl/>
              <w:suppressLineNumbers w:val="0"/>
              <w:jc w:val="center"/>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14" w:hRule="atLeast"/>
        </w:trPr>
        <w:tc>
          <w:tcPr>
            <w:tcW w:w="1155" w:type="dxa"/>
            <w:tcBorders>
              <w:tl2br w:val="nil"/>
              <w:tr2bl w:val="nil"/>
            </w:tcBorders>
            <w:shd w:val="clear" w:color="auto" w:fill="auto"/>
            <w:vAlign w:val="center"/>
          </w:tcPr>
          <w:p>
            <w:pPr>
              <w:keepNext w:val="0"/>
              <w:keepLines w:val="0"/>
              <w:widowControl/>
              <w:suppressLineNumbers w:val="0"/>
              <w:jc w:val="center"/>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5</w:t>
            </w:r>
          </w:p>
        </w:tc>
        <w:tc>
          <w:tcPr>
            <w:tcW w:w="2330"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Style w:val="7"/>
                <w:rFonts w:hint="default"/>
                <w:sz w:val="21"/>
                <w:szCs w:val="21"/>
                <w:lang w:val="en-US" w:eastAsia="zh-CN" w:bidi="ar"/>
              </w:rPr>
              <w:t>Document Retrieval of TCM</w:t>
            </w:r>
          </w:p>
        </w:tc>
        <w:tc>
          <w:tcPr>
            <w:tcW w:w="1059" w:type="dxa"/>
            <w:tcBorders>
              <w:tl2br w:val="nil"/>
              <w:tr2bl w:val="nil"/>
            </w:tcBorders>
            <w:shd w:val="clear" w:color="auto" w:fill="auto"/>
            <w:vAlign w:val="center"/>
          </w:tcPr>
          <w:p>
            <w:pPr>
              <w:keepNext w:val="0"/>
              <w:keepLines w:val="0"/>
              <w:widowControl/>
              <w:suppressLineNumbers w:val="0"/>
              <w:jc w:val="center"/>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3</w:t>
            </w:r>
          </w:p>
        </w:tc>
        <w:tc>
          <w:tcPr>
            <w:tcW w:w="1422" w:type="dxa"/>
            <w:tcBorders>
              <w:tl2br w:val="nil"/>
              <w:tr2bl w:val="nil"/>
            </w:tcBorders>
            <w:shd w:val="clear" w:color="auto" w:fill="auto"/>
            <w:vAlign w:val="center"/>
          </w:tcPr>
          <w:p>
            <w:pPr>
              <w:keepNext w:val="0"/>
              <w:keepLines w:val="0"/>
              <w:widowControl/>
              <w:suppressLineNumbers w:val="0"/>
              <w:jc w:val="center"/>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24</w:t>
            </w:r>
          </w:p>
        </w:tc>
        <w:tc>
          <w:tcPr>
            <w:tcW w:w="1534" w:type="dxa"/>
            <w:tcBorders>
              <w:tl2br w:val="nil"/>
              <w:tr2bl w:val="nil"/>
            </w:tcBorders>
            <w:shd w:val="clear" w:color="auto" w:fill="auto"/>
            <w:vAlign w:val="center"/>
          </w:tcPr>
          <w:p>
            <w:pPr>
              <w:keepNext w:val="0"/>
              <w:keepLines w:val="0"/>
              <w:widowControl/>
              <w:suppressLineNumbers w:val="0"/>
              <w:jc w:val="center"/>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24" w:hRule="atLeast"/>
        </w:trPr>
        <w:tc>
          <w:tcPr>
            <w:tcW w:w="1155" w:type="dxa"/>
            <w:tcBorders>
              <w:tl2br w:val="nil"/>
              <w:tr2bl w:val="nil"/>
            </w:tcBorders>
            <w:shd w:val="clear" w:color="auto" w:fill="auto"/>
            <w:vAlign w:val="center"/>
          </w:tcPr>
          <w:p>
            <w:pPr>
              <w:keepNext w:val="0"/>
              <w:keepLines w:val="0"/>
              <w:widowControl/>
              <w:suppressLineNumbers w:val="0"/>
              <w:jc w:val="center"/>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6</w:t>
            </w:r>
          </w:p>
        </w:tc>
        <w:tc>
          <w:tcPr>
            <w:tcW w:w="2330"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lang w:val="en-US"/>
              </w:rPr>
            </w:pPr>
            <w:r>
              <w:rPr>
                <w:rStyle w:val="7"/>
                <w:rFonts w:hint="eastAsia"/>
                <w:sz w:val="21"/>
                <w:szCs w:val="21"/>
                <w:lang w:val="en-US" w:eastAsia="zh-CN" w:bidi="ar"/>
              </w:rPr>
              <w:t>I</w:t>
            </w:r>
            <w:r>
              <w:rPr>
                <w:rStyle w:val="7"/>
                <w:sz w:val="21"/>
                <w:szCs w:val="21"/>
                <w:lang w:val="en-US" w:eastAsia="zh-CN" w:bidi="ar"/>
              </w:rPr>
              <w:t>nternal</w:t>
            </w:r>
            <w:r>
              <w:rPr>
                <w:rStyle w:val="7"/>
                <w:sz w:val="21"/>
                <w:szCs w:val="21"/>
                <w:lang w:val="en-US" w:eastAsia="zh-CN" w:bidi="ar"/>
              </w:rPr>
              <w:br w:type="textWrapping"/>
            </w:r>
            <w:r>
              <w:rPr>
                <w:rStyle w:val="7"/>
                <w:sz w:val="21"/>
                <w:szCs w:val="21"/>
                <w:lang w:val="en-US" w:eastAsia="zh-CN" w:bidi="ar"/>
              </w:rPr>
              <w:t>medicine of</w:t>
            </w:r>
            <w:r>
              <w:rPr>
                <w:rStyle w:val="7"/>
                <w:rFonts w:hint="default"/>
                <w:sz w:val="21"/>
                <w:szCs w:val="21"/>
                <w:lang w:val="en-US" w:eastAsia="zh-CN" w:bidi="ar"/>
              </w:rPr>
              <w:t xml:space="preserve"> TCM </w:t>
            </w:r>
          </w:p>
        </w:tc>
        <w:tc>
          <w:tcPr>
            <w:tcW w:w="1059" w:type="dxa"/>
            <w:tcBorders>
              <w:tl2br w:val="nil"/>
              <w:tr2bl w:val="nil"/>
            </w:tcBorders>
            <w:shd w:val="clear" w:color="auto" w:fill="auto"/>
            <w:vAlign w:val="center"/>
          </w:tcPr>
          <w:p>
            <w:pPr>
              <w:keepNext w:val="0"/>
              <w:keepLines w:val="0"/>
              <w:widowControl/>
              <w:suppressLineNumbers w:val="0"/>
              <w:jc w:val="center"/>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3</w:t>
            </w:r>
          </w:p>
        </w:tc>
        <w:tc>
          <w:tcPr>
            <w:tcW w:w="1422" w:type="dxa"/>
            <w:tcBorders>
              <w:tl2br w:val="nil"/>
              <w:tr2bl w:val="nil"/>
            </w:tcBorders>
            <w:shd w:val="clear" w:color="auto" w:fill="auto"/>
            <w:vAlign w:val="center"/>
          </w:tcPr>
          <w:p>
            <w:pPr>
              <w:keepNext w:val="0"/>
              <w:keepLines w:val="0"/>
              <w:widowControl/>
              <w:suppressLineNumbers w:val="0"/>
              <w:jc w:val="center"/>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24</w:t>
            </w:r>
          </w:p>
        </w:tc>
        <w:tc>
          <w:tcPr>
            <w:tcW w:w="1534" w:type="dxa"/>
            <w:tcBorders>
              <w:tl2br w:val="nil"/>
              <w:tr2bl w:val="nil"/>
            </w:tcBorders>
            <w:shd w:val="clear" w:color="auto" w:fill="auto"/>
            <w:vAlign w:val="center"/>
          </w:tcPr>
          <w:p>
            <w:pPr>
              <w:keepNext w:val="0"/>
              <w:keepLines w:val="0"/>
              <w:widowControl/>
              <w:suppressLineNumbers w:val="0"/>
              <w:jc w:val="center"/>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1155" w:type="dxa"/>
            <w:tcBorders>
              <w:tl2br w:val="nil"/>
              <w:tr2bl w:val="nil"/>
            </w:tcBorders>
            <w:shd w:val="clear" w:color="auto" w:fill="auto"/>
            <w:vAlign w:val="center"/>
          </w:tcPr>
          <w:p>
            <w:pPr>
              <w:keepNext w:val="0"/>
              <w:keepLines w:val="0"/>
              <w:widowControl/>
              <w:suppressLineNumbers w:val="0"/>
              <w:jc w:val="center"/>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7</w:t>
            </w:r>
          </w:p>
        </w:tc>
        <w:tc>
          <w:tcPr>
            <w:tcW w:w="2330" w:type="dxa"/>
            <w:tcBorders>
              <w:tl2br w:val="nil"/>
              <w:tr2bl w:val="nil"/>
            </w:tcBorders>
            <w:shd w:val="clear" w:color="auto" w:fill="auto"/>
            <w:vAlign w:val="bottom"/>
          </w:tcPr>
          <w:p>
            <w:pPr>
              <w:keepNext w:val="0"/>
              <w:keepLines w:val="0"/>
              <w:widowControl/>
              <w:suppressLineNumbers w:val="0"/>
              <w:jc w:val="both"/>
              <w:textAlignment w:val="bottom"/>
              <w:rPr>
                <w:rFonts w:hint="default" w:ascii="Arial" w:hAnsi="Arial" w:cs="Arial"/>
                <w:i w:val="0"/>
                <w:iCs w:val="0"/>
                <w:color w:val="000000"/>
                <w:sz w:val="22"/>
                <w:szCs w:val="22"/>
                <w:u w:val="none"/>
                <w:lang w:val="en-US"/>
              </w:rPr>
            </w:pPr>
            <w:r>
              <w:rPr>
                <w:rStyle w:val="7"/>
                <w:rFonts w:hint="eastAsia"/>
                <w:lang w:val="en-US" w:eastAsia="zh-CN" w:bidi="ar"/>
              </w:rPr>
              <w:t>S</w:t>
            </w:r>
            <w:r>
              <w:rPr>
                <w:rStyle w:val="7"/>
                <w:lang w:val="en-US" w:eastAsia="zh-CN" w:bidi="ar"/>
              </w:rPr>
              <w:t>cience</w:t>
            </w:r>
            <w:r>
              <w:rPr>
                <w:rStyle w:val="7"/>
                <w:rFonts w:hint="default"/>
                <w:lang w:val="en-US" w:eastAsia="zh-CN" w:bidi="ar"/>
              </w:rPr>
              <w:t xml:space="preserve"> </w:t>
            </w:r>
            <w:r>
              <w:rPr>
                <w:rStyle w:val="7"/>
                <w:lang w:val="en-US" w:eastAsia="zh-CN" w:bidi="ar"/>
              </w:rPr>
              <w:t>of</w:t>
            </w:r>
            <w:r>
              <w:rPr>
                <w:rStyle w:val="7"/>
                <w:lang w:val="en-US" w:eastAsia="zh-CN" w:bidi="ar"/>
              </w:rPr>
              <w:br w:type="textWrapping"/>
            </w:r>
            <w:r>
              <w:rPr>
                <w:rStyle w:val="7"/>
                <w:lang w:val="en-US" w:eastAsia="zh-CN" w:bidi="ar"/>
              </w:rPr>
              <w:t>acupuncture</w:t>
            </w:r>
            <w:r>
              <w:rPr>
                <w:rStyle w:val="7"/>
                <w:rFonts w:hint="default"/>
                <w:lang w:val="en-US" w:eastAsia="zh-CN" w:bidi="ar"/>
              </w:rPr>
              <w:t xml:space="preserve">&amp; moxibustion </w:t>
            </w:r>
          </w:p>
        </w:tc>
        <w:tc>
          <w:tcPr>
            <w:tcW w:w="1059" w:type="dxa"/>
            <w:tcBorders>
              <w:tl2br w:val="nil"/>
              <w:tr2bl w:val="nil"/>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7"/>
                <w:sz w:val="24"/>
                <w:szCs w:val="24"/>
                <w:lang w:val="en-US" w:eastAsia="zh-CN" w:bidi="ar"/>
              </w:rPr>
              <w:t>3</w:t>
            </w:r>
          </w:p>
        </w:tc>
        <w:tc>
          <w:tcPr>
            <w:tcW w:w="1422" w:type="dxa"/>
            <w:tcBorders>
              <w:tl2br w:val="nil"/>
              <w:tr2bl w:val="nil"/>
            </w:tcBorders>
            <w:shd w:val="clear" w:color="auto" w:fill="auto"/>
            <w:vAlign w:val="center"/>
          </w:tcPr>
          <w:p>
            <w:pPr>
              <w:keepNext w:val="0"/>
              <w:keepLines w:val="0"/>
              <w:widowControl/>
              <w:suppressLineNumbers w:val="0"/>
              <w:jc w:val="center"/>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24</w:t>
            </w:r>
          </w:p>
        </w:tc>
        <w:tc>
          <w:tcPr>
            <w:tcW w:w="1534" w:type="dxa"/>
            <w:tcBorders>
              <w:tl2br w:val="nil"/>
              <w:tr2bl w:val="nil"/>
            </w:tcBorders>
            <w:shd w:val="clear" w:color="auto" w:fill="auto"/>
            <w:vAlign w:val="center"/>
          </w:tcPr>
          <w:p>
            <w:pPr>
              <w:keepNext w:val="0"/>
              <w:keepLines w:val="0"/>
              <w:widowControl/>
              <w:suppressLineNumbers w:val="0"/>
              <w:jc w:val="center"/>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2" w:hRule="atLeast"/>
        </w:trPr>
        <w:tc>
          <w:tcPr>
            <w:tcW w:w="1155" w:type="dxa"/>
            <w:tcBorders>
              <w:tl2br w:val="nil"/>
              <w:tr2bl w:val="nil"/>
            </w:tcBorders>
            <w:shd w:val="clear" w:color="auto" w:fill="auto"/>
            <w:vAlign w:val="center"/>
          </w:tcPr>
          <w:p>
            <w:pPr>
              <w:keepNext w:val="0"/>
              <w:keepLines w:val="0"/>
              <w:widowControl/>
              <w:suppressLineNumbers w:val="0"/>
              <w:jc w:val="center"/>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8</w:t>
            </w:r>
          </w:p>
        </w:tc>
        <w:tc>
          <w:tcPr>
            <w:tcW w:w="2330"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7"/>
                <w:lang w:val="en-US" w:eastAsia="zh-CN" w:bidi="ar"/>
              </w:rPr>
              <w:t>Massage</w:t>
            </w:r>
            <w:r>
              <w:rPr>
                <w:rStyle w:val="7"/>
                <w:lang w:val="en-US" w:eastAsia="zh-CN" w:bidi="ar"/>
              </w:rPr>
              <w:br w:type="textWrapping"/>
            </w:r>
            <w:r>
              <w:rPr>
                <w:rStyle w:val="7"/>
                <w:rFonts w:hint="default"/>
                <w:lang w:val="en-US" w:eastAsia="zh-CN" w:bidi="ar"/>
              </w:rPr>
              <w:t xml:space="preserve">technique </w:t>
            </w:r>
            <w:r>
              <w:rPr>
                <w:rStyle w:val="7"/>
                <w:lang w:val="en-US" w:eastAsia="zh-CN" w:bidi="ar"/>
              </w:rPr>
              <w:t xml:space="preserve">          </w:t>
            </w:r>
          </w:p>
        </w:tc>
        <w:tc>
          <w:tcPr>
            <w:tcW w:w="1059" w:type="dxa"/>
            <w:tcBorders>
              <w:tl2br w:val="nil"/>
              <w:tr2bl w:val="nil"/>
            </w:tcBorders>
            <w:shd w:val="clear" w:color="auto" w:fill="auto"/>
            <w:vAlign w:val="bottom"/>
          </w:tcPr>
          <w:p>
            <w:pPr>
              <w:keepNext w:val="0"/>
              <w:keepLines w:val="0"/>
              <w:widowControl/>
              <w:suppressLineNumbers w:val="0"/>
              <w:ind w:firstLine="480" w:firstLineChars="200"/>
              <w:jc w:val="both"/>
              <w:textAlignment w:val="bottom"/>
              <w:rPr>
                <w:rStyle w:val="7"/>
                <w:sz w:val="24"/>
                <w:szCs w:val="24"/>
                <w:lang w:val="en-US" w:eastAsia="zh-CN" w:bidi="ar"/>
              </w:rPr>
            </w:pPr>
            <w:r>
              <w:rPr>
                <w:rStyle w:val="7"/>
                <w:sz w:val="24"/>
                <w:szCs w:val="24"/>
                <w:lang w:val="en-US" w:eastAsia="zh-CN" w:bidi="ar"/>
              </w:rPr>
              <w:t>3</w:t>
            </w:r>
          </w:p>
        </w:tc>
        <w:tc>
          <w:tcPr>
            <w:tcW w:w="1422" w:type="dxa"/>
            <w:tcBorders>
              <w:tl2br w:val="nil"/>
              <w:tr2bl w:val="nil"/>
            </w:tcBorders>
            <w:shd w:val="clear" w:color="auto" w:fill="auto"/>
            <w:vAlign w:val="center"/>
          </w:tcPr>
          <w:p>
            <w:pPr>
              <w:keepNext w:val="0"/>
              <w:keepLines w:val="0"/>
              <w:widowControl/>
              <w:suppressLineNumbers w:val="0"/>
              <w:jc w:val="center"/>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24</w:t>
            </w:r>
          </w:p>
        </w:tc>
        <w:tc>
          <w:tcPr>
            <w:tcW w:w="1534" w:type="dxa"/>
            <w:tcBorders>
              <w:tl2br w:val="nil"/>
              <w:tr2bl w:val="nil"/>
            </w:tcBorders>
            <w:shd w:val="clear" w:color="auto" w:fill="auto"/>
            <w:vAlign w:val="center"/>
          </w:tcPr>
          <w:p>
            <w:pPr>
              <w:keepNext w:val="0"/>
              <w:keepLines w:val="0"/>
              <w:widowControl/>
              <w:suppressLineNumbers w:val="0"/>
              <w:jc w:val="center"/>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4" w:hRule="atLeast"/>
        </w:trPr>
        <w:tc>
          <w:tcPr>
            <w:tcW w:w="1155" w:type="dxa"/>
            <w:tcBorders>
              <w:tl2br w:val="nil"/>
              <w:tr2bl w:val="nil"/>
            </w:tcBorders>
            <w:shd w:val="clear" w:color="auto" w:fill="auto"/>
            <w:vAlign w:val="center"/>
          </w:tcPr>
          <w:p>
            <w:pPr>
              <w:keepNext w:val="0"/>
              <w:keepLines w:val="0"/>
              <w:widowControl/>
              <w:suppressLineNumbers w:val="0"/>
              <w:jc w:val="center"/>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9</w:t>
            </w:r>
          </w:p>
        </w:tc>
        <w:tc>
          <w:tcPr>
            <w:tcW w:w="2330" w:type="dxa"/>
            <w:tcBorders>
              <w:tl2br w:val="nil"/>
              <w:tr2bl w:val="nil"/>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lang w:val="en-US"/>
              </w:rPr>
            </w:pPr>
            <w:r>
              <w:rPr>
                <w:rStyle w:val="7"/>
                <w:rFonts w:hint="eastAsia"/>
                <w:lang w:val="en-US" w:eastAsia="zh-CN" w:bidi="ar"/>
              </w:rPr>
              <w:t>G</w:t>
            </w:r>
            <w:r>
              <w:rPr>
                <w:rStyle w:val="7"/>
                <w:lang w:val="en-US" w:eastAsia="zh-CN" w:bidi="ar"/>
              </w:rPr>
              <w:t>ynecology of</w:t>
            </w:r>
            <w:r>
              <w:rPr>
                <w:rStyle w:val="7"/>
                <w:lang w:val="en-US" w:eastAsia="zh-CN" w:bidi="ar"/>
              </w:rPr>
              <w:br w:type="textWrapping"/>
            </w:r>
            <w:r>
              <w:rPr>
                <w:rStyle w:val="7"/>
                <w:rFonts w:hint="default"/>
                <w:lang w:val="en-US" w:eastAsia="zh-CN" w:bidi="ar"/>
              </w:rPr>
              <w:t xml:space="preserve">TCM </w:t>
            </w:r>
          </w:p>
        </w:tc>
        <w:tc>
          <w:tcPr>
            <w:tcW w:w="1059" w:type="dxa"/>
            <w:tcBorders>
              <w:tl2br w:val="nil"/>
              <w:tr2bl w:val="nil"/>
            </w:tcBorders>
            <w:shd w:val="clear" w:color="auto" w:fill="auto"/>
            <w:vAlign w:val="center"/>
          </w:tcPr>
          <w:p>
            <w:pPr>
              <w:keepNext w:val="0"/>
              <w:keepLines w:val="0"/>
              <w:widowControl/>
              <w:suppressLineNumbers w:val="0"/>
              <w:jc w:val="center"/>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3</w:t>
            </w:r>
          </w:p>
        </w:tc>
        <w:tc>
          <w:tcPr>
            <w:tcW w:w="1422" w:type="dxa"/>
            <w:tcBorders>
              <w:tl2br w:val="nil"/>
              <w:tr2bl w:val="nil"/>
            </w:tcBorders>
            <w:shd w:val="clear" w:color="auto" w:fill="auto"/>
            <w:vAlign w:val="center"/>
          </w:tcPr>
          <w:p>
            <w:pPr>
              <w:keepNext w:val="0"/>
              <w:keepLines w:val="0"/>
              <w:widowControl/>
              <w:suppressLineNumbers w:val="0"/>
              <w:jc w:val="center"/>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24</w:t>
            </w:r>
          </w:p>
        </w:tc>
        <w:tc>
          <w:tcPr>
            <w:tcW w:w="1534" w:type="dxa"/>
            <w:tcBorders>
              <w:tl2br w:val="nil"/>
              <w:tr2bl w:val="nil"/>
            </w:tcBorders>
            <w:shd w:val="clear" w:color="auto" w:fill="auto"/>
            <w:vAlign w:val="center"/>
          </w:tcPr>
          <w:p>
            <w:pPr>
              <w:keepNext w:val="0"/>
              <w:keepLines w:val="0"/>
              <w:widowControl/>
              <w:suppressLineNumbers w:val="0"/>
              <w:jc w:val="center"/>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5" w:hRule="atLeast"/>
        </w:trPr>
        <w:tc>
          <w:tcPr>
            <w:tcW w:w="1155" w:type="dxa"/>
            <w:tcBorders>
              <w:tl2br w:val="nil"/>
              <w:tr2bl w:val="nil"/>
            </w:tcBorders>
            <w:shd w:val="clear" w:color="auto" w:fill="auto"/>
            <w:vAlign w:val="center"/>
          </w:tcPr>
          <w:p>
            <w:pPr>
              <w:keepNext w:val="0"/>
              <w:keepLines w:val="0"/>
              <w:widowControl/>
              <w:suppressLineNumbers w:val="0"/>
              <w:jc w:val="center"/>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10</w:t>
            </w:r>
          </w:p>
        </w:tc>
        <w:tc>
          <w:tcPr>
            <w:tcW w:w="2330" w:type="dxa"/>
            <w:tcBorders>
              <w:tl2br w:val="nil"/>
              <w:tr2bl w:val="nil"/>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7"/>
                <w:lang w:val="en-US" w:eastAsia="zh-CN" w:bidi="ar"/>
              </w:rPr>
              <w:t>Other major</w:t>
            </w:r>
            <w:r>
              <w:rPr>
                <w:rStyle w:val="7"/>
                <w:lang w:val="en-US" w:eastAsia="zh-CN" w:bidi="ar"/>
              </w:rPr>
              <w:br w:type="textWrapping"/>
            </w:r>
            <w:r>
              <w:rPr>
                <w:rStyle w:val="7"/>
                <w:lang w:val="en-US" w:eastAsia="zh-CN" w:bidi="ar"/>
              </w:rPr>
              <w:t>elective plan</w:t>
            </w:r>
          </w:p>
        </w:tc>
        <w:tc>
          <w:tcPr>
            <w:tcW w:w="1059" w:type="dxa"/>
            <w:tcBorders>
              <w:tl2br w:val="nil"/>
              <w:tr2bl w:val="nil"/>
            </w:tcBorders>
            <w:shd w:val="clear" w:color="auto" w:fill="auto"/>
            <w:vAlign w:val="center"/>
          </w:tcPr>
          <w:p>
            <w:pPr>
              <w:keepNext w:val="0"/>
              <w:keepLines w:val="0"/>
              <w:widowControl/>
              <w:suppressLineNumbers w:val="0"/>
              <w:jc w:val="center"/>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3</w:t>
            </w:r>
          </w:p>
        </w:tc>
        <w:tc>
          <w:tcPr>
            <w:tcW w:w="1422" w:type="dxa"/>
            <w:tcBorders>
              <w:tl2br w:val="nil"/>
              <w:tr2bl w:val="nil"/>
            </w:tcBorders>
            <w:shd w:val="clear" w:color="auto" w:fill="auto"/>
            <w:vAlign w:val="center"/>
          </w:tcPr>
          <w:p>
            <w:pPr>
              <w:keepNext w:val="0"/>
              <w:keepLines w:val="0"/>
              <w:widowControl/>
              <w:suppressLineNumbers w:val="0"/>
              <w:jc w:val="center"/>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24</w:t>
            </w:r>
          </w:p>
        </w:tc>
        <w:tc>
          <w:tcPr>
            <w:tcW w:w="1534" w:type="dxa"/>
            <w:tcBorders>
              <w:tl2br w:val="nil"/>
              <w:tr2bl w:val="nil"/>
            </w:tcBorders>
            <w:shd w:val="clear" w:color="auto" w:fill="auto"/>
            <w:vAlign w:val="center"/>
          </w:tcPr>
          <w:p>
            <w:pPr>
              <w:keepNext w:val="0"/>
              <w:keepLines w:val="0"/>
              <w:widowControl/>
              <w:suppressLineNumbers w:val="0"/>
              <w:jc w:val="center"/>
              <w:textAlignment w:val="center"/>
              <w:rPr>
                <w:rFonts w:ascii="SimSun" w:hAnsi="SimSun" w:eastAsia="SimSun" w:cs="SimSun"/>
                <w:i w:val="0"/>
                <w:iCs w:val="0"/>
                <w:color w:val="000000"/>
                <w:sz w:val="24"/>
                <w:szCs w:val="24"/>
                <w:u w:val="none"/>
              </w:rPr>
            </w:pPr>
            <w:r>
              <w:rPr>
                <w:rFonts w:ascii="SimSun" w:hAnsi="SimSun" w:eastAsia="SimSun" w:cs="SimSun"/>
                <w:i w:val="0"/>
                <w:iCs w:val="0"/>
                <w:color w:val="000000"/>
                <w:kern w:val="0"/>
                <w:sz w:val="24"/>
                <w:szCs w:val="24"/>
                <w:u w:val="none"/>
                <w:lang w:val="en-US" w:eastAsia="zh-CN" w:bidi="ar"/>
              </w:rPr>
              <w:t>24</w:t>
            </w:r>
          </w:p>
        </w:tc>
      </w:tr>
    </w:tbl>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ind w:left="0" w:firstLine="0"/>
      </w:pPr>
    </w:p>
    <w:p>
      <w:pPr>
        <w:pStyle w:val="2"/>
        <w:keepNext w:val="0"/>
        <w:keepLines w:val="0"/>
        <w:widowControl/>
        <w:numPr>
          <w:ilvl w:val="0"/>
          <w:numId w:val="0"/>
        </w:numPr>
        <w:suppressLineNumbers w:val="0"/>
        <w:ind w:leftChars="0" w:right="0" w:rightChars="0"/>
        <w:rPr>
          <w:rFonts w:hint="default" w:ascii="Times New Roman" w:hAnsi="Times New Roman" w:cs="Times New Roman"/>
          <w:i w:val="0"/>
          <w:iCs w:val="0"/>
          <w:caps w:val="0"/>
          <w:color w:val="000000"/>
          <w:spacing w:val="0"/>
          <w:sz w:val="27"/>
          <w:szCs w:val="27"/>
        </w:rPr>
      </w:pPr>
      <w:r>
        <w:rPr>
          <w:rFonts w:hint="eastAsia" w:ascii="Times New Roman" w:hAnsi="Times New Roman" w:cs="Times New Roman"/>
          <w:i w:val="0"/>
          <w:iCs w:val="0"/>
          <w:caps w:val="0"/>
          <w:color w:val="000000"/>
          <w:spacing w:val="0"/>
          <w:sz w:val="27"/>
          <w:szCs w:val="27"/>
          <w:lang w:val="en-US" w:eastAsia="zh-CN"/>
        </w:rPr>
        <w:t>3.</w:t>
      </w:r>
      <w:r>
        <w:rPr>
          <w:rFonts w:hint="default" w:ascii="Times New Roman" w:hAnsi="Times New Roman" w:cs="Times New Roman"/>
          <w:i w:val="0"/>
          <w:iCs w:val="0"/>
          <w:caps w:val="0"/>
          <w:color w:val="000000"/>
          <w:spacing w:val="0"/>
          <w:sz w:val="27"/>
          <w:szCs w:val="27"/>
        </w:rPr>
        <w:t xml:space="preserve">Clinical </w:t>
      </w:r>
      <w:r>
        <w:rPr>
          <w:rFonts w:hint="eastAsia" w:ascii="Times New Roman" w:hAnsi="Times New Roman" w:cs="Times New Roman"/>
          <w:i w:val="0"/>
          <w:iCs w:val="0"/>
          <w:caps w:val="0"/>
          <w:color w:val="000000"/>
          <w:spacing w:val="0"/>
          <w:sz w:val="27"/>
          <w:szCs w:val="27"/>
          <w:lang w:val="en-US" w:eastAsia="zh-CN"/>
        </w:rPr>
        <w:t>P</w:t>
      </w:r>
      <w:r>
        <w:rPr>
          <w:rFonts w:hint="default" w:ascii="Times New Roman" w:hAnsi="Times New Roman" w:cs="Times New Roman"/>
          <w:i w:val="0"/>
          <w:iCs w:val="0"/>
          <w:caps w:val="0"/>
          <w:color w:val="000000"/>
          <w:spacing w:val="0"/>
          <w:sz w:val="27"/>
          <w:szCs w:val="27"/>
        </w:rPr>
        <w:t xml:space="preserve">ractice and </w:t>
      </w:r>
      <w:r>
        <w:rPr>
          <w:rFonts w:hint="eastAsia" w:ascii="Times New Roman" w:hAnsi="Times New Roman" w:cs="Times New Roman"/>
          <w:i w:val="0"/>
          <w:iCs w:val="0"/>
          <w:caps w:val="0"/>
          <w:color w:val="000000"/>
          <w:spacing w:val="0"/>
          <w:sz w:val="27"/>
          <w:szCs w:val="27"/>
          <w:lang w:val="en-US" w:eastAsia="zh-CN"/>
        </w:rPr>
        <w:t>S</w:t>
      </w:r>
      <w:r>
        <w:rPr>
          <w:rFonts w:hint="default" w:ascii="Times New Roman" w:hAnsi="Times New Roman" w:cs="Times New Roman"/>
          <w:i w:val="0"/>
          <w:iCs w:val="0"/>
          <w:caps w:val="0"/>
          <w:color w:val="000000"/>
          <w:spacing w:val="0"/>
          <w:sz w:val="27"/>
          <w:szCs w:val="27"/>
        </w:rPr>
        <w:t xml:space="preserve">cientific </w:t>
      </w:r>
      <w:r>
        <w:rPr>
          <w:rFonts w:hint="eastAsia" w:ascii="Times New Roman" w:hAnsi="Times New Roman" w:cs="Times New Roman"/>
          <w:i w:val="0"/>
          <w:iCs w:val="0"/>
          <w:caps w:val="0"/>
          <w:color w:val="000000"/>
          <w:spacing w:val="0"/>
          <w:sz w:val="27"/>
          <w:szCs w:val="27"/>
          <w:lang w:val="en-US" w:eastAsia="zh-CN"/>
        </w:rPr>
        <w:t>R</w:t>
      </w:r>
      <w:r>
        <w:rPr>
          <w:rFonts w:hint="default" w:ascii="Times New Roman" w:hAnsi="Times New Roman" w:cs="Times New Roman"/>
          <w:i w:val="0"/>
          <w:iCs w:val="0"/>
          <w:caps w:val="0"/>
          <w:color w:val="000000"/>
          <w:spacing w:val="0"/>
          <w:sz w:val="27"/>
          <w:szCs w:val="27"/>
        </w:rPr>
        <w:t xml:space="preserve">esearch </w:t>
      </w:r>
      <w:r>
        <w:rPr>
          <w:rFonts w:hint="eastAsia" w:ascii="Times New Roman" w:hAnsi="Times New Roman" w:cs="Times New Roman"/>
          <w:i w:val="0"/>
          <w:iCs w:val="0"/>
          <w:caps w:val="0"/>
          <w:color w:val="000000"/>
          <w:spacing w:val="0"/>
          <w:sz w:val="27"/>
          <w:szCs w:val="27"/>
          <w:lang w:val="en-US" w:eastAsia="zh-CN"/>
        </w:rPr>
        <w:t>P</w:t>
      </w:r>
      <w:r>
        <w:rPr>
          <w:rFonts w:hint="default" w:ascii="Times New Roman" w:hAnsi="Times New Roman" w:cs="Times New Roman"/>
          <w:i w:val="0"/>
          <w:iCs w:val="0"/>
          <w:caps w:val="0"/>
          <w:color w:val="000000"/>
          <w:spacing w:val="0"/>
          <w:sz w:val="27"/>
          <w:szCs w:val="27"/>
        </w:rPr>
        <w:t>ractice</w:t>
      </w:r>
    </w:p>
    <w:p>
      <w:pPr>
        <w:pStyle w:val="2"/>
        <w:keepNext w:val="0"/>
        <w:keepLines w:val="0"/>
        <w:widowControl/>
        <w:suppressLineNumbers w:val="0"/>
        <w:ind w:left="0" w:firstLine="0"/>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7"/>
          <w:szCs w:val="27"/>
        </w:rPr>
        <w:t>In principle, clinical and scientific research practice from the third semester, the cumulative time should not be less than 18 months from</w:t>
      </w:r>
      <w:r>
        <w:rPr>
          <w:rFonts w:hint="eastAsia" w:ascii="Times New Roman" w:hAnsi="Times New Roman" w:cs="Times New Roman"/>
          <w:i w:val="0"/>
          <w:iCs w:val="0"/>
          <w:caps w:val="0"/>
          <w:color w:val="000000"/>
          <w:spacing w:val="0"/>
          <w:sz w:val="27"/>
          <w:szCs w:val="27"/>
          <w:lang w:val="en-US" w:eastAsia="zh-CN"/>
        </w:rPr>
        <w:t xml:space="preserve"> </w:t>
      </w:r>
      <w:r>
        <w:rPr>
          <w:rFonts w:hint="default" w:ascii="Times New Roman" w:hAnsi="Times New Roman" w:cs="Times New Roman"/>
          <w:i w:val="0"/>
          <w:iCs w:val="0"/>
          <w:caps w:val="0"/>
          <w:color w:val="000000"/>
          <w:spacing w:val="0"/>
          <w:sz w:val="27"/>
          <w:szCs w:val="27"/>
        </w:rPr>
        <w:t>the beginning</w:t>
      </w:r>
      <w:r>
        <w:rPr>
          <w:rFonts w:hint="default" w:ascii="Times New Roman" w:hAnsi="Times New Roman" w:cs="Times New Roman"/>
          <w:i w:val="0"/>
          <w:iCs w:val="0"/>
          <w:caps w:val="0"/>
          <w:color w:val="000000"/>
          <w:spacing w:val="0"/>
          <w:sz w:val="27"/>
          <w:szCs w:val="27"/>
          <w:lang w:val="en-US"/>
        </w:rPr>
        <w:t xml:space="preserve"> </w:t>
      </w:r>
      <w:r>
        <w:rPr>
          <w:rFonts w:hint="default" w:ascii="Times New Roman" w:hAnsi="Times New Roman" w:cs="Times New Roman"/>
          <w:i w:val="0"/>
          <w:iCs w:val="0"/>
          <w:caps w:val="0"/>
          <w:color w:val="000000"/>
          <w:spacing w:val="0"/>
          <w:sz w:val="27"/>
          <w:szCs w:val="27"/>
        </w:rPr>
        <w:t>(a year and a half). The former includes the diagnosis and treatment process</w:t>
      </w:r>
      <w:r>
        <w:rPr>
          <w:rFonts w:hint="default" w:ascii="Times New Roman" w:hAnsi="Times New Roman" w:cs="Times New Roman"/>
          <w:i w:val="0"/>
          <w:iCs w:val="0"/>
          <w:caps w:val="0"/>
          <w:color w:val="000000"/>
          <w:spacing w:val="0"/>
          <w:sz w:val="27"/>
          <w:szCs w:val="27"/>
          <w:lang w:val="en-US"/>
        </w:rPr>
        <w:t xml:space="preserve"> </w:t>
      </w:r>
      <w:r>
        <w:rPr>
          <w:rFonts w:hint="default" w:ascii="Times New Roman" w:hAnsi="Times New Roman" w:cs="Times New Roman"/>
          <w:i w:val="0"/>
          <w:iCs w:val="0"/>
          <w:caps w:val="0"/>
          <w:color w:val="000000"/>
          <w:spacing w:val="0"/>
          <w:sz w:val="27"/>
          <w:szCs w:val="27"/>
        </w:rPr>
        <w:t>of the departments of traditional Chinese medicine, which requires full proficiency in the diagnosis and treatment process and methods of the common diseases and some difficult diseases. The latter is a laboratory</w:t>
      </w:r>
      <w:r>
        <w:rPr>
          <w:rFonts w:hint="default" w:ascii="Times New Roman" w:hAnsi="Times New Roman" w:cs="Times New Roman"/>
          <w:i w:val="0"/>
          <w:iCs w:val="0"/>
          <w:caps w:val="0"/>
          <w:color w:val="000000"/>
          <w:spacing w:val="0"/>
          <w:sz w:val="27"/>
          <w:szCs w:val="27"/>
          <w:lang w:val="en-US"/>
        </w:rPr>
        <w:t xml:space="preserve"> </w:t>
      </w:r>
      <w:r>
        <w:rPr>
          <w:rFonts w:hint="default" w:ascii="Times New Roman" w:hAnsi="Times New Roman" w:cs="Times New Roman"/>
          <w:i w:val="0"/>
          <w:iCs w:val="0"/>
          <w:caps w:val="0"/>
          <w:color w:val="000000"/>
          <w:spacing w:val="0"/>
          <w:sz w:val="27"/>
          <w:szCs w:val="27"/>
        </w:rPr>
        <w:t>tutor for experimental research and comprehensive proficiency in the</w:t>
      </w:r>
      <w:r>
        <w:rPr>
          <w:rFonts w:hint="default" w:ascii="Times New Roman" w:hAnsi="Times New Roman" w:cs="Times New Roman"/>
          <w:i w:val="0"/>
          <w:iCs w:val="0"/>
          <w:caps w:val="0"/>
          <w:color w:val="000000"/>
          <w:spacing w:val="0"/>
          <w:sz w:val="27"/>
          <w:szCs w:val="27"/>
          <w:lang w:val="en-US"/>
        </w:rPr>
        <w:t xml:space="preserve"> </w:t>
      </w:r>
      <w:r>
        <w:rPr>
          <w:rFonts w:hint="default" w:ascii="Times New Roman" w:hAnsi="Times New Roman" w:cs="Times New Roman"/>
          <w:i w:val="0"/>
          <w:iCs w:val="0"/>
          <w:caps w:val="0"/>
          <w:color w:val="000000"/>
          <w:spacing w:val="0"/>
          <w:sz w:val="27"/>
          <w:szCs w:val="27"/>
        </w:rPr>
        <w:t>scientific research design and methods of the specialty.</w:t>
      </w:r>
    </w:p>
    <w:p>
      <w:pPr>
        <w:pStyle w:val="2"/>
        <w:keepNext w:val="0"/>
        <w:keepLines w:val="0"/>
        <w:widowControl/>
        <w:suppressLineNumbers w:val="0"/>
        <w:ind w:left="0" w:firstLine="0"/>
        <w:rPr>
          <w:rFonts w:hint="default" w:ascii="Times New Roman" w:hAnsi="Times New Roman" w:cs="Times New Roman"/>
          <w:i w:val="0"/>
          <w:iCs w:val="0"/>
          <w:caps w:val="0"/>
          <w:color w:val="000000"/>
          <w:spacing w:val="0"/>
          <w:sz w:val="27"/>
          <w:szCs w:val="27"/>
        </w:rPr>
      </w:pPr>
      <w:r>
        <w:rPr>
          <w:rFonts w:hint="eastAsia" w:ascii="Times New Roman" w:hAnsi="Times New Roman" w:cs="Times New Roman"/>
          <w:i w:val="0"/>
          <w:iCs w:val="0"/>
          <w:caps w:val="0"/>
          <w:color w:val="000000"/>
          <w:spacing w:val="0"/>
          <w:sz w:val="27"/>
          <w:szCs w:val="27"/>
          <w:lang w:val="en-US" w:eastAsia="zh-CN"/>
        </w:rPr>
        <w:t>4.</w:t>
      </w:r>
      <w:r>
        <w:rPr>
          <w:rFonts w:hint="default" w:ascii="Times New Roman" w:hAnsi="Times New Roman" w:cs="Times New Roman"/>
          <w:i w:val="0"/>
          <w:iCs w:val="0"/>
          <w:caps w:val="0"/>
          <w:color w:val="000000"/>
          <w:spacing w:val="0"/>
          <w:sz w:val="27"/>
          <w:szCs w:val="27"/>
        </w:rPr>
        <w:t xml:space="preserve"> </w:t>
      </w:r>
      <w:r>
        <w:rPr>
          <w:rFonts w:hint="eastAsia" w:ascii="Times New Roman" w:hAnsi="Times New Roman" w:cs="Times New Roman"/>
          <w:i w:val="0"/>
          <w:iCs w:val="0"/>
          <w:caps w:val="0"/>
          <w:color w:val="000000"/>
          <w:spacing w:val="0"/>
          <w:sz w:val="27"/>
          <w:szCs w:val="27"/>
          <w:lang w:val="en-US" w:eastAsia="zh-CN"/>
        </w:rPr>
        <w:t>E</w:t>
      </w:r>
      <w:r>
        <w:rPr>
          <w:rFonts w:hint="default" w:ascii="Times New Roman" w:hAnsi="Times New Roman" w:cs="Times New Roman"/>
          <w:i w:val="0"/>
          <w:iCs w:val="0"/>
          <w:caps w:val="0"/>
          <w:color w:val="000000"/>
          <w:spacing w:val="0"/>
          <w:sz w:val="27"/>
          <w:szCs w:val="27"/>
        </w:rPr>
        <w:t>xamination</w:t>
      </w:r>
    </w:p>
    <w:p>
      <w:pPr>
        <w:pStyle w:val="2"/>
        <w:keepNext w:val="0"/>
        <w:keepLines w:val="0"/>
        <w:widowControl/>
        <w:suppressLineNumbers w:val="0"/>
        <w:ind w:left="0" w:firstLine="0"/>
        <w:rPr>
          <w:rFonts w:hint="default" w:ascii="Times New Roman" w:hAnsi="Times New Roman" w:cs="Times New Roman"/>
          <w:i w:val="0"/>
          <w:iCs w:val="0"/>
          <w:caps w:val="0"/>
          <w:color w:val="000000"/>
          <w:spacing w:val="0"/>
          <w:sz w:val="27"/>
          <w:szCs w:val="27"/>
        </w:rPr>
      </w:pPr>
      <w:r>
        <w:rPr>
          <w:rFonts w:hint="eastAsia" w:ascii="Times New Roman" w:hAnsi="Times New Roman" w:cs="Times New Roman"/>
          <w:i w:val="0"/>
          <w:iCs w:val="0"/>
          <w:caps w:val="0"/>
          <w:color w:val="000000"/>
          <w:spacing w:val="0"/>
          <w:sz w:val="27"/>
          <w:szCs w:val="27"/>
          <w:lang w:val="en-US" w:eastAsia="zh-CN"/>
        </w:rPr>
        <w:t>(</w:t>
      </w:r>
      <w:r>
        <w:rPr>
          <w:rFonts w:hint="default" w:ascii="Times New Roman" w:hAnsi="Times New Roman" w:cs="Times New Roman"/>
          <w:i w:val="0"/>
          <w:iCs w:val="0"/>
          <w:caps w:val="0"/>
          <w:color w:val="000000"/>
          <w:spacing w:val="0"/>
          <w:sz w:val="27"/>
          <w:szCs w:val="27"/>
        </w:rPr>
        <w:t>1</w:t>
      </w:r>
      <w:r>
        <w:rPr>
          <w:rFonts w:hint="eastAsia" w:ascii="Times New Roman" w:hAnsi="Times New Roman" w:cs="Times New Roman"/>
          <w:i w:val="0"/>
          <w:iCs w:val="0"/>
          <w:caps w:val="0"/>
          <w:color w:val="000000"/>
          <w:spacing w:val="0"/>
          <w:sz w:val="27"/>
          <w:szCs w:val="27"/>
          <w:lang w:val="en-US" w:eastAsia="zh-CN"/>
        </w:rPr>
        <w:t>)</w:t>
      </w:r>
      <w:r>
        <w:rPr>
          <w:rFonts w:hint="default" w:ascii="Times New Roman" w:hAnsi="Times New Roman" w:cs="Times New Roman"/>
          <w:i w:val="0"/>
          <w:iCs w:val="0"/>
          <w:caps w:val="0"/>
          <w:color w:val="000000"/>
          <w:spacing w:val="0"/>
          <w:sz w:val="27"/>
          <w:szCs w:val="27"/>
        </w:rPr>
        <w:t xml:space="preserve"> The degree courses are uniformly organi</w:t>
      </w:r>
      <w:r>
        <w:rPr>
          <w:rFonts w:hint="default" w:ascii="Times New Roman" w:hAnsi="Times New Roman" w:cs="Times New Roman"/>
          <w:i w:val="0"/>
          <w:iCs w:val="0"/>
          <w:caps w:val="0"/>
          <w:color w:val="000000"/>
          <w:spacing w:val="0"/>
          <w:sz w:val="27"/>
          <w:szCs w:val="27"/>
          <w:lang w:val="en-US"/>
        </w:rPr>
        <w:t>s</w:t>
      </w:r>
      <w:r>
        <w:rPr>
          <w:rFonts w:hint="default" w:ascii="Times New Roman" w:hAnsi="Times New Roman" w:cs="Times New Roman"/>
          <w:i w:val="0"/>
          <w:iCs w:val="0"/>
          <w:caps w:val="0"/>
          <w:color w:val="000000"/>
          <w:spacing w:val="0"/>
          <w:sz w:val="27"/>
          <w:szCs w:val="27"/>
        </w:rPr>
        <w:t xml:space="preserve">ed by </w:t>
      </w:r>
      <w:r>
        <w:rPr>
          <w:rFonts w:hint="eastAsia" w:ascii="Times New Roman" w:hAnsi="Times New Roman" w:cs="Times New Roman"/>
          <w:i w:val="0"/>
          <w:iCs w:val="0"/>
          <w:caps w:val="0"/>
          <w:color w:val="000000"/>
          <w:spacing w:val="0"/>
          <w:sz w:val="27"/>
          <w:szCs w:val="27"/>
          <w:lang w:val="en-US" w:eastAsia="zh-CN"/>
        </w:rPr>
        <w:t xml:space="preserve">UK Academy of Chinese Medicine and </w:t>
      </w:r>
      <w:r>
        <w:rPr>
          <w:rFonts w:hint="default" w:ascii="Times New Roman" w:hAnsi="Times New Roman" w:cs="Times New Roman"/>
          <w:i w:val="0"/>
          <w:iCs w:val="0"/>
          <w:caps w:val="0"/>
          <w:color w:val="000000"/>
          <w:spacing w:val="0"/>
          <w:sz w:val="27"/>
          <w:szCs w:val="27"/>
        </w:rPr>
        <w:t>the International Education</w:t>
      </w:r>
      <w:r>
        <w:rPr>
          <w:rFonts w:hint="eastAsia" w:ascii="Times New Roman" w:hAnsi="Times New Roman" w:cs="Times New Roman"/>
          <w:i w:val="0"/>
          <w:iCs w:val="0"/>
          <w:caps w:val="0"/>
          <w:color w:val="000000"/>
          <w:spacing w:val="0"/>
          <w:sz w:val="27"/>
          <w:szCs w:val="27"/>
          <w:lang w:val="en-US" w:eastAsia="zh-CN"/>
        </w:rPr>
        <w:t xml:space="preserve"> College of Shanghai University of TCM</w:t>
      </w:r>
      <w:r>
        <w:rPr>
          <w:rFonts w:hint="default" w:ascii="Times New Roman" w:hAnsi="Times New Roman" w:cs="Times New Roman"/>
          <w:i w:val="0"/>
          <w:iCs w:val="0"/>
          <w:caps w:val="0"/>
          <w:color w:val="000000"/>
          <w:spacing w:val="0"/>
          <w:sz w:val="27"/>
          <w:szCs w:val="27"/>
        </w:rPr>
        <w:t>. For professional basic courses and specialized courses, the academic degree committee appoints three experts (professors, researchers or chief physicians) of the discipline to form an examination</w:t>
      </w:r>
      <w:r>
        <w:rPr>
          <w:rFonts w:hint="eastAsia" w:ascii="Times New Roman" w:hAnsi="Times New Roman" w:cs="Times New Roman"/>
          <w:i w:val="0"/>
          <w:iCs w:val="0"/>
          <w:caps w:val="0"/>
          <w:color w:val="000000"/>
          <w:spacing w:val="0"/>
          <w:sz w:val="27"/>
          <w:szCs w:val="27"/>
          <w:lang w:val="en-US" w:eastAsia="zh-CN"/>
        </w:rPr>
        <w:t xml:space="preserve"> </w:t>
      </w:r>
      <w:r>
        <w:rPr>
          <w:rFonts w:hint="default" w:ascii="Times New Roman" w:hAnsi="Times New Roman" w:cs="Times New Roman"/>
          <w:i w:val="0"/>
          <w:iCs w:val="0"/>
          <w:caps w:val="0"/>
          <w:color w:val="000000"/>
          <w:spacing w:val="0"/>
          <w:sz w:val="27"/>
          <w:szCs w:val="27"/>
        </w:rPr>
        <w:t>committee to preside over the examination and evaluate the results.</w:t>
      </w:r>
    </w:p>
    <w:p>
      <w:pPr>
        <w:pStyle w:val="2"/>
        <w:keepNext w:val="0"/>
        <w:keepLines w:val="0"/>
        <w:widowControl/>
        <w:suppressLineNumbers w:val="0"/>
        <w:ind w:left="0" w:firstLine="0"/>
        <w:rPr>
          <w:rFonts w:hint="default" w:ascii="Times New Roman" w:hAnsi="Times New Roman" w:cs="Times New Roman" w:eastAsiaTheme="minorEastAsia"/>
          <w:i w:val="0"/>
          <w:iCs w:val="0"/>
          <w:caps w:val="0"/>
          <w:color w:val="000000"/>
          <w:spacing w:val="0"/>
          <w:sz w:val="27"/>
          <w:szCs w:val="27"/>
          <w:lang w:val="en-US" w:eastAsia="zh-CN"/>
        </w:rPr>
      </w:pPr>
      <w:r>
        <w:rPr>
          <w:rFonts w:hint="eastAsia" w:ascii="Times New Roman" w:hAnsi="Times New Roman" w:cs="Times New Roman"/>
          <w:i w:val="0"/>
          <w:iCs w:val="0"/>
          <w:caps w:val="0"/>
          <w:color w:val="000000"/>
          <w:spacing w:val="0"/>
          <w:sz w:val="27"/>
          <w:szCs w:val="27"/>
          <w:lang w:val="en-US" w:eastAsia="zh-CN"/>
        </w:rPr>
        <w:t>(</w:t>
      </w:r>
      <w:r>
        <w:rPr>
          <w:rFonts w:hint="default" w:ascii="Times New Roman" w:hAnsi="Times New Roman" w:cs="Times New Roman"/>
          <w:i w:val="0"/>
          <w:iCs w:val="0"/>
          <w:caps w:val="0"/>
          <w:color w:val="000000"/>
          <w:spacing w:val="0"/>
          <w:sz w:val="27"/>
          <w:szCs w:val="27"/>
        </w:rPr>
        <w:t>2</w:t>
      </w:r>
      <w:r>
        <w:rPr>
          <w:rFonts w:hint="eastAsia" w:ascii="Times New Roman" w:hAnsi="Times New Roman" w:cs="Times New Roman"/>
          <w:i w:val="0"/>
          <w:iCs w:val="0"/>
          <w:caps w:val="0"/>
          <w:color w:val="000000"/>
          <w:spacing w:val="0"/>
          <w:sz w:val="27"/>
          <w:szCs w:val="27"/>
          <w:lang w:val="en-US" w:eastAsia="zh-CN"/>
        </w:rPr>
        <w:t>)</w:t>
      </w:r>
      <w:r>
        <w:rPr>
          <w:rFonts w:hint="default" w:ascii="Times New Roman" w:hAnsi="Times New Roman" w:cs="Times New Roman"/>
          <w:i w:val="0"/>
          <w:iCs w:val="0"/>
          <w:caps w:val="0"/>
          <w:color w:val="000000"/>
          <w:spacing w:val="0"/>
          <w:sz w:val="27"/>
          <w:szCs w:val="27"/>
        </w:rPr>
        <w:t xml:space="preserve"> Compulsory courses are generally in the closed-book</w:t>
      </w:r>
      <w:r>
        <w:rPr>
          <w:rFonts w:hint="eastAsia" w:ascii="Times New Roman" w:hAnsi="Times New Roman" w:cs="Times New Roman"/>
          <w:i w:val="0"/>
          <w:iCs w:val="0"/>
          <w:caps w:val="0"/>
          <w:color w:val="000000"/>
          <w:spacing w:val="0"/>
          <w:sz w:val="27"/>
          <w:szCs w:val="27"/>
          <w:lang w:val="en-US" w:eastAsia="zh-CN"/>
        </w:rPr>
        <w:t xml:space="preserve"> </w:t>
      </w:r>
      <w:r>
        <w:rPr>
          <w:rFonts w:hint="default" w:ascii="Times New Roman" w:hAnsi="Times New Roman" w:cs="Times New Roman"/>
          <w:i w:val="0"/>
          <w:iCs w:val="0"/>
          <w:caps w:val="0"/>
          <w:color w:val="000000"/>
          <w:spacing w:val="0"/>
          <w:sz w:val="27"/>
          <w:szCs w:val="27"/>
        </w:rPr>
        <w:t>examination method, while elective courses are generally in the open book,</w:t>
      </w:r>
      <w:r>
        <w:rPr>
          <w:rFonts w:hint="eastAsia" w:ascii="Times New Roman" w:hAnsi="Times New Roman" w:cs="Times New Roman"/>
          <w:i w:val="0"/>
          <w:iCs w:val="0"/>
          <w:caps w:val="0"/>
          <w:color w:val="000000"/>
          <w:spacing w:val="0"/>
          <w:sz w:val="27"/>
          <w:szCs w:val="27"/>
          <w:lang w:val="en-US" w:eastAsia="zh-CN"/>
        </w:rPr>
        <w:t xml:space="preserve"> </w:t>
      </w:r>
      <w:r>
        <w:rPr>
          <w:rFonts w:hint="default" w:ascii="Times New Roman" w:hAnsi="Times New Roman" w:cs="Times New Roman"/>
          <w:i w:val="0"/>
          <w:iCs w:val="0"/>
          <w:caps w:val="0"/>
          <w:color w:val="000000"/>
          <w:spacing w:val="0"/>
          <w:sz w:val="27"/>
          <w:szCs w:val="27"/>
        </w:rPr>
        <w:t>paper and experiment report method</w:t>
      </w:r>
      <w:r>
        <w:rPr>
          <w:rFonts w:hint="eastAsia" w:ascii="Times New Roman" w:hAnsi="Times New Roman" w:cs="Times New Roman"/>
          <w:i w:val="0"/>
          <w:iCs w:val="0"/>
          <w:caps w:val="0"/>
          <w:color w:val="000000"/>
          <w:spacing w:val="0"/>
          <w:sz w:val="27"/>
          <w:szCs w:val="27"/>
          <w:lang w:val="en-US" w:eastAsia="zh-CN"/>
        </w:rPr>
        <w:t xml:space="preserve"> in London.</w:t>
      </w:r>
    </w:p>
    <w:p>
      <w:pPr>
        <w:pStyle w:val="2"/>
        <w:keepNext w:val="0"/>
        <w:keepLines w:val="0"/>
        <w:widowControl/>
        <w:suppressLineNumbers w:val="0"/>
        <w:ind w:left="0" w:firstLine="0"/>
        <w:rPr>
          <w:rFonts w:hint="default" w:ascii="Times New Roman" w:hAnsi="Times New Roman" w:cs="Times New Roman"/>
          <w:i w:val="0"/>
          <w:iCs w:val="0"/>
          <w:caps w:val="0"/>
          <w:color w:val="000000"/>
          <w:spacing w:val="0"/>
          <w:sz w:val="27"/>
          <w:szCs w:val="27"/>
        </w:rPr>
      </w:pPr>
      <w:r>
        <w:rPr>
          <w:rFonts w:hint="eastAsia" w:ascii="Times New Roman" w:hAnsi="Times New Roman" w:cs="Times New Roman"/>
          <w:i w:val="0"/>
          <w:iCs w:val="0"/>
          <w:caps w:val="0"/>
          <w:color w:val="000000"/>
          <w:spacing w:val="0"/>
          <w:sz w:val="27"/>
          <w:szCs w:val="27"/>
          <w:lang w:val="en-US" w:eastAsia="zh-CN"/>
        </w:rPr>
        <w:t>(</w:t>
      </w:r>
      <w:r>
        <w:rPr>
          <w:rFonts w:hint="default" w:ascii="Times New Roman" w:hAnsi="Times New Roman" w:cs="Times New Roman"/>
          <w:i w:val="0"/>
          <w:iCs w:val="0"/>
          <w:caps w:val="0"/>
          <w:color w:val="000000"/>
          <w:spacing w:val="0"/>
          <w:sz w:val="27"/>
          <w:szCs w:val="27"/>
        </w:rPr>
        <w:t>3</w:t>
      </w:r>
      <w:r>
        <w:rPr>
          <w:rFonts w:hint="eastAsia" w:ascii="Times New Roman" w:hAnsi="Times New Roman" w:cs="Times New Roman"/>
          <w:i w:val="0"/>
          <w:iCs w:val="0"/>
          <w:caps w:val="0"/>
          <w:color w:val="000000"/>
          <w:spacing w:val="0"/>
          <w:sz w:val="27"/>
          <w:szCs w:val="27"/>
          <w:lang w:val="en-US" w:eastAsia="zh-CN"/>
        </w:rPr>
        <w:t>)</w:t>
      </w:r>
      <w:r>
        <w:rPr>
          <w:rFonts w:hint="default" w:ascii="Times New Roman" w:hAnsi="Times New Roman" w:cs="Times New Roman"/>
          <w:i w:val="0"/>
          <w:iCs w:val="0"/>
          <w:caps w:val="0"/>
          <w:color w:val="000000"/>
          <w:spacing w:val="0"/>
          <w:sz w:val="27"/>
          <w:szCs w:val="27"/>
        </w:rPr>
        <w:t xml:space="preserve"> Mid-term assessment. At the end of the practical teaching at the end of the fourth semester, </w:t>
      </w:r>
      <w:r>
        <w:rPr>
          <w:rFonts w:hint="default" w:ascii="Times New Roman" w:hAnsi="Times New Roman" w:cs="Times New Roman"/>
          <w:i w:val="0"/>
          <w:iCs w:val="0"/>
          <w:caps w:val="0"/>
          <w:color w:val="000000"/>
          <w:spacing w:val="0"/>
          <w:sz w:val="27"/>
          <w:szCs w:val="27"/>
          <w:lang w:val="en-US"/>
        </w:rPr>
        <w:t>u</w:t>
      </w:r>
      <w:r>
        <w:rPr>
          <w:rFonts w:hint="default" w:ascii="Times New Roman" w:hAnsi="Times New Roman" w:cs="Times New Roman"/>
          <w:i w:val="0"/>
          <w:iCs w:val="0"/>
          <w:caps w:val="0"/>
          <w:color w:val="000000"/>
          <w:spacing w:val="0"/>
          <w:sz w:val="27"/>
          <w:szCs w:val="27"/>
        </w:rPr>
        <w:t>nder the guidance of the various colleges</w:t>
      </w:r>
      <w:r>
        <w:rPr>
          <w:rFonts w:hint="eastAsia" w:ascii="Times New Roman" w:hAnsi="Times New Roman" w:cs="Times New Roman"/>
          <w:i w:val="0"/>
          <w:iCs w:val="0"/>
          <w:caps w:val="0"/>
          <w:color w:val="000000"/>
          <w:spacing w:val="0"/>
          <w:sz w:val="27"/>
          <w:szCs w:val="27"/>
          <w:lang w:val="en-US" w:eastAsia="zh-CN"/>
        </w:rPr>
        <w:t xml:space="preserve"> of Shanghai University of TCM </w:t>
      </w:r>
      <w:r>
        <w:rPr>
          <w:rFonts w:hint="default" w:ascii="Times New Roman" w:hAnsi="Times New Roman" w:cs="Times New Roman"/>
          <w:i w:val="0"/>
          <w:iCs w:val="0"/>
          <w:caps w:val="0"/>
          <w:color w:val="000000"/>
          <w:spacing w:val="0"/>
          <w:sz w:val="27"/>
          <w:szCs w:val="27"/>
        </w:rPr>
        <w:t xml:space="preserve">, </w:t>
      </w:r>
      <w:r>
        <w:rPr>
          <w:rFonts w:hint="eastAsia" w:ascii="Times New Roman" w:hAnsi="Times New Roman" w:cs="Times New Roman"/>
          <w:i w:val="0"/>
          <w:iCs w:val="0"/>
          <w:caps w:val="0"/>
          <w:color w:val="000000"/>
          <w:spacing w:val="0"/>
          <w:sz w:val="27"/>
          <w:szCs w:val="27"/>
          <w:lang w:val="en-US" w:eastAsia="zh-CN"/>
        </w:rPr>
        <w:t>t</w:t>
      </w:r>
      <w:r>
        <w:rPr>
          <w:rFonts w:hint="default" w:ascii="Times New Roman" w:hAnsi="Times New Roman" w:cs="Times New Roman"/>
          <w:i w:val="0"/>
          <w:iCs w:val="0"/>
          <w:caps w:val="0"/>
          <w:color w:val="000000"/>
          <w:spacing w:val="0"/>
          <w:sz w:val="27"/>
          <w:szCs w:val="27"/>
        </w:rPr>
        <w:t xml:space="preserve">he assessment team of master students in clinical subjects is organized by the directors of clinical departments (including the directors of relevant clinical departments, </w:t>
      </w:r>
      <w:r>
        <w:rPr>
          <w:rFonts w:hint="eastAsia" w:ascii="Times New Roman" w:hAnsi="Times New Roman" w:cs="Times New Roman"/>
          <w:i w:val="0"/>
          <w:iCs w:val="0"/>
          <w:caps w:val="0"/>
          <w:color w:val="000000"/>
          <w:spacing w:val="0"/>
          <w:sz w:val="27"/>
          <w:szCs w:val="27"/>
          <w:lang w:val="en-US" w:eastAsia="zh-CN"/>
        </w:rPr>
        <w:t>c</w:t>
      </w:r>
      <w:r>
        <w:rPr>
          <w:rFonts w:hint="default" w:ascii="Times New Roman" w:hAnsi="Times New Roman" w:cs="Times New Roman"/>
          <w:i w:val="0"/>
          <w:iCs w:val="0"/>
          <w:caps w:val="0"/>
          <w:color w:val="000000"/>
          <w:spacing w:val="0"/>
          <w:sz w:val="27"/>
          <w:szCs w:val="27"/>
        </w:rPr>
        <w:t>o</w:t>
      </w:r>
      <w:r>
        <w:rPr>
          <w:rFonts w:hint="eastAsia" w:ascii="Times New Roman" w:hAnsi="Times New Roman" w:cs="Times New Roman"/>
          <w:i w:val="0"/>
          <w:iCs w:val="0"/>
          <w:caps w:val="0"/>
          <w:color w:val="000000"/>
          <w:spacing w:val="0"/>
          <w:sz w:val="27"/>
          <w:szCs w:val="27"/>
          <w:lang w:val="en-US" w:eastAsia="zh-CN"/>
        </w:rPr>
        <w:t>nsisting</w:t>
      </w:r>
      <w:r>
        <w:rPr>
          <w:rFonts w:hint="default" w:ascii="Times New Roman" w:hAnsi="Times New Roman" w:cs="Times New Roman"/>
          <w:i w:val="0"/>
          <w:iCs w:val="0"/>
          <w:caps w:val="0"/>
          <w:color w:val="000000"/>
          <w:spacing w:val="0"/>
          <w:sz w:val="27"/>
          <w:szCs w:val="27"/>
        </w:rPr>
        <w:t xml:space="preserve"> of 3 or 5 professional experts with associate senior title or above), </w:t>
      </w:r>
      <w:r>
        <w:rPr>
          <w:rFonts w:hint="default" w:ascii="Times New Roman" w:hAnsi="Times New Roman" w:cs="Times New Roman"/>
          <w:i w:val="0"/>
          <w:iCs w:val="0"/>
          <w:caps w:val="0"/>
          <w:color w:val="000000"/>
          <w:spacing w:val="0"/>
          <w:sz w:val="27"/>
          <w:szCs w:val="27"/>
          <w:lang w:val="en-US"/>
        </w:rPr>
        <w:t>a</w:t>
      </w:r>
      <w:r>
        <w:rPr>
          <w:rFonts w:hint="default" w:ascii="Times New Roman" w:hAnsi="Times New Roman" w:cs="Times New Roman"/>
          <w:i w:val="0"/>
          <w:iCs w:val="0"/>
          <w:caps w:val="0"/>
          <w:color w:val="000000"/>
          <w:spacing w:val="0"/>
          <w:sz w:val="27"/>
          <w:szCs w:val="27"/>
        </w:rPr>
        <w:t>ccording to the master's student</w:t>
      </w:r>
      <w:r>
        <w:rPr>
          <w:rFonts w:hint="eastAsia" w:ascii="Times New Roman" w:hAnsi="Times New Roman" w:cs="Times New Roman"/>
          <w:i w:val="0"/>
          <w:iCs w:val="0"/>
          <w:caps w:val="0"/>
          <w:color w:val="000000"/>
          <w:spacing w:val="0"/>
          <w:sz w:val="27"/>
          <w:szCs w:val="27"/>
          <w:lang w:val="en-US" w:eastAsia="zh-CN"/>
        </w:rPr>
        <w:t xml:space="preserve"> </w:t>
      </w:r>
      <w:r>
        <w:rPr>
          <w:rFonts w:hint="default" w:ascii="Times New Roman" w:hAnsi="Times New Roman" w:cs="Times New Roman"/>
          <w:i w:val="0"/>
          <w:iCs w:val="0"/>
          <w:caps w:val="0"/>
          <w:color w:val="000000"/>
          <w:spacing w:val="0"/>
          <w:sz w:val="27"/>
          <w:szCs w:val="27"/>
        </w:rPr>
        <w:t xml:space="preserve">training program, </w:t>
      </w:r>
      <w:r>
        <w:rPr>
          <w:rFonts w:hint="default" w:ascii="Times New Roman" w:hAnsi="Times New Roman" w:cs="Times New Roman"/>
          <w:i w:val="0"/>
          <w:iCs w:val="0"/>
          <w:caps w:val="0"/>
          <w:color w:val="000000"/>
          <w:spacing w:val="0"/>
          <w:sz w:val="27"/>
          <w:szCs w:val="27"/>
          <w:lang w:val="en-US"/>
        </w:rPr>
        <w:t>c</w:t>
      </w:r>
      <w:r>
        <w:rPr>
          <w:rFonts w:hint="default" w:ascii="Times New Roman" w:hAnsi="Times New Roman" w:cs="Times New Roman"/>
          <w:i w:val="0"/>
          <w:iCs w:val="0"/>
          <w:caps w:val="0"/>
          <w:color w:val="000000"/>
          <w:spacing w:val="0"/>
          <w:sz w:val="27"/>
          <w:szCs w:val="27"/>
        </w:rPr>
        <w:t>omprehensive assessment of their clinical and</w:t>
      </w:r>
      <w:r>
        <w:rPr>
          <w:rFonts w:hint="default" w:ascii="Times New Roman" w:hAnsi="Times New Roman" w:cs="Times New Roman"/>
          <w:i w:val="0"/>
          <w:iCs w:val="0"/>
          <w:caps w:val="0"/>
          <w:color w:val="000000"/>
          <w:spacing w:val="0"/>
          <w:sz w:val="27"/>
          <w:szCs w:val="27"/>
          <w:lang w:val="en-US"/>
        </w:rPr>
        <w:t xml:space="preserve"> </w:t>
      </w:r>
      <w:r>
        <w:rPr>
          <w:rFonts w:hint="default" w:ascii="Times New Roman" w:hAnsi="Times New Roman" w:cs="Times New Roman"/>
          <w:i w:val="0"/>
          <w:iCs w:val="0"/>
          <w:caps w:val="0"/>
          <w:color w:val="000000"/>
          <w:spacing w:val="0"/>
          <w:sz w:val="27"/>
          <w:szCs w:val="27"/>
        </w:rPr>
        <w:t xml:space="preserve">scientific research capabilities, </w:t>
      </w:r>
      <w:r>
        <w:rPr>
          <w:rFonts w:hint="default" w:ascii="Times New Roman" w:hAnsi="Times New Roman" w:cs="Times New Roman"/>
          <w:i w:val="0"/>
          <w:iCs w:val="0"/>
          <w:caps w:val="0"/>
          <w:color w:val="000000"/>
          <w:spacing w:val="0"/>
          <w:sz w:val="27"/>
          <w:szCs w:val="27"/>
          <w:lang w:val="en-US"/>
        </w:rPr>
        <w:t>t</w:t>
      </w:r>
      <w:r>
        <w:rPr>
          <w:rFonts w:hint="default" w:ascii="Times New Roman" w:hAnsi="Times New Roman" w:cs="Times New Roman"/>
          <w:i w:val="0"/>
          <w:iCs w:val="0"/>
          <w:caps w:val="0"/>
          <w:color w:val="000000"/>
          <w:spacing w:val="0"/>
          <w:sz w:val="27"/>
          <w:szCs w:val="27"/>
        </w:rPr>
        <w:t xml:space="preserve">he clinical assessment focuses on the diagnosis and treatment level of common and difficult diseases in the major and the application of medical prescriptions ; Master students in basic subjects are organized by the directors of relevant teaching and research offices (including the directors of relevant teaching and research offices, </w:t>
      </w:r>
      <w:r>
        <w:rPr>
          <w:rFonts w:hint="eastAsia" w:ascii="Times New Roman" w:hAnsi="Times New Roman" w:cs="Times New Roman"/>
          <w:i w:val="0"/>
          <w:iCs w:val="0"/>
          <w:caps w:val="0"/>
          <w:color w:val="000000"/>
          <w:spacing w:val="0"/>
          <w:sz w:val="27"/>
          <w:szCs w:val="27"/>
          <w:lang w:val="en-US" w:eastAsia="zh-CN"/>
        </w:rPr>
        <w:t xml:space="preserve">consisting </w:t>
      </w:r>
      <w:r>
        <w:rPr>
          <w:rFonts w:hint="default" w:ascii="Times New Roman" w:hAnsi="Times New Roman" w:cs="Times New Roman"/>
          <w:i w:val="0"/>
          <w:iCs w:val="0"/>
          <w:caps w:val="0"/>
          <w:color w:val="000000"/>
          <w:spacing w:val="0"/>
          <w:sz w:val="27"/>
          <w:szCs w:val="27"/>
        </w:rPr>
        <w:t xml:space="preserve">of 5 professional experts with associate senior title or above), </w:t>
      </w:r>
      <w:r>
        <w:rPr>
          <w:rFonts w:hint="eastAsia" w:ascii="Times New Roman" w:hAnsi="Times New Roman" w:cs="Times New Roman"/>
          <w:i w:val="0"/>
          <w:iCs w:val="0"/>
          <w:caps w:val="0"/>
          <w:color w:val="000000"/>
          <w:spacing w:val="0"/>
          <w:sz w:val="27"/>
          <w:szCs w:val="27"/>
          <w:lang w:val="en-US" w:eastAsia="zh-CN"/>
        </w:rPr>
        <w:t>a</w:t>
      </w:r>
      <w:r>
        <w:rPr>
          <w:rFonts w:hint="default" w:ascii="Times New Roman" w:hAnsi="Times New Roman" w:cs="Times New Roman"/>
          <w:i w:val="0"/>
          <w:iCs w:val="0"/>
          <w:caps w:val="0"/>
          <w:color w:val="000000"/>
          <w:spacing w:val="0"/>
          <w:sz w:val="27"/>
          <w:szCs w:val="27"/>
        </w:rPr>
        <w:t xml:space="preserve">ccording to the master's student training program, </w:t>
      </w:r>
      <w:r>
        <w:rPr>
          <w:rFonts w:hint="eastAsia" w:ascii="Times New Roman" w:hAnsi="Times New Roman" w:cs="Times New Roman"/>
          <w:i w:val="0"/>
          <w:iCs w:val="0"/>
          <w:caps w:val="0"/>
          <w:color w:val="000000"/>
          <w:spacing w:val="0"/>
          <w:sz w:val="27"/>
          <w:szCs w:val="27"/>
          <w:lang w:val="en-US" w:eastAsia="zh-CN"/>
        </w:rPr>
        <w:t>t</w:t>
      </w:r>
      <w:r>
        <w:rPr>
          <w:rFonts w:hint="default" w:ascii="Times New Roman" w:hAnsi="Times New Roman" w:cs="Times New Roman"/>
          <w:i w:val="0"/>
          <w:iCs w:val="0"/>
          <w:caps w:val="0"/>
          <w:color w:val="000000"/>
          <w:spacing w:val="0"/>
          <w:sz w:val="27"/>
          <w:szCs w:val="27"/>
        </w:rPr>
        <w:t>heir their research</w:t>
      </w:r>
      <w:r>
        <w:rPr>
          <w:rFonts w:hint="default" w:ascii="Times New Roman" w:hAnsi="Times New Roman" w:cs="Times New Roman"/>
          <w:i w:val="0"/>
          <w:iCs w:val="0"/>
          <w:caps w:val="0"/>
          <w:color w:val="000000"/>
          <w:spacing w:val="0"/>
          <w:sz w:val="27"/>
          <w:szCs w:val="27"/>
          <w:lang w:val="en-US"/>
        </w:rPr>
        <w:t xml:space="preserve"> </w:t>
      </w:r>
      <w:r>
        <w:rPr>
          <w:rFonts w:hint="default" w:ascii="Times New Roman" w:hAnsi="Times New Roman" w:cs="Times New Roman"/>
          <w:i w:val="0"/>
          <w:iCs w:val="0"/>
          <w:caps w:val="0"/>
          <w:color w:val="000000"/>
          <w:spacing w:val="0"/>
          <w:sz w:val="27"/>
          <w:szCs w:val="27"/>
        </w:rPr>
        <w:t>and teaching ability.</w:t>
      </w:r>
    </w:p>
    <w:p>
      <w:pPr>
        <w:pStyle w:val="2"/>
        <w:keepNext w:val="0"/>
        <w:keepLines w:val="0"/>
        <w:widowControl/>
        <w:suppressLineNumbers w:val="0"/>
        <w:ind w:left="0" w:firstLine="0"/>
        <w:rPr>
          <w:rFonts w:hint="default" w:ascii="Times New Roman" w:hAnsi="Times New Roman" w:cs="Times New Roman"/>
          <w:i w:val="0"/>
          <w:iCs w:val="0"/>
          <w:caps w:val="0"/>
          <w:color w:val="000000"/>
          <w:spacing w:val="0"/>
          <w:sz w:val="27"/>
          <w:szCs w:val="27"/>
        </w:rPr>
      </w:pPr>
      <w:r>
        <w:rPr>
          <w:rFonts w:hint="eastAsia" w:ascii="Times New Roman" w:hAnsi="Times New Roman" w:cs="Times New Roman"/>
          <w:i w:val="0"/>
          <w:iCs w:val="0"/>
          <w:caps w:val="0"/>
          <w:color w:val="000000"/>
          <w:spacing w:val="0"/>
          <w:sz w:val="27"/>
          <w:szCs w:val="27"/>
          <w:lang w:val="en-US" w:eastAsia="zh-CN"/>
        </w:rPr>
        <w:t>(</w:t>
      </w:r>
      <w:r>
        <w:rPr>
          <w:rFonts w:hint="default" w:ascii="Times New Roman" w:hAnsi="Times New Roman" w:cs="Times New Roman"/>
          <w:i w:val="0"/>
          <w:iCs w:val="0"/>
          <w:caps w:val="0"/>
          <w:color w:val="000000"/>
          <w:spacing w:val="0"/>
          <w:sz w:val="27"/>
          <w:szCs w:val="27"/>
        </w:rPr>
        <w:t>4</w:t>
      </w:r>
      <w:r>
        <w:rPr>
          <w:rFonts w:hint="eastAsia" w:ascii="Times New Roman" w:hAnsi="Times New Roman" w:cs="Times New Roman"/>
          <w:i w:val="0"/>
          <w:iCs w:val="0"/>
          <w:caps w:val="0"/>
          <w:color w:val="000000"/>
          <w:spacing w:val="0"/>
          <w:sz w:val="27"/>
          <w:szCs w:val="27"/>
          <w:lang w:val="en-US" w:eastAsia="zh-CN"/>
        </w:rPr>
        <w:t>)</w:t>
      </w:r>
      <w:r>
        <w:rPr>
          <w:rFonts w:hint="default" w:ascii="Times New Roman" w:hAnsi="Times New Roman" w:cs="Times New Roman"/>
          <w:i w:val="0"/>
          <w:iCs w:val="0"/>
          <w:caps w:val="0"/>
          <w:color w:val="000000"/>
          <w:spacing w:val="0"/>
          <w:sz w:val="27"/>
          <w:szCs w:val="27"/>
        </w:rPr>
        <w:t xml:space="preserve"> At the end of the fifth semester, the teaching and research</w:t>
      </w:r>
      <w:r>
        <w:rPr>
          <w:rFonts w:hint="eastAsia" w:ascii="Times New Roman" w:hAnsi="Times New Roman" w:cs="Times New Roman"/>
          <w:i w:val="0"/>
          <w:iCs w:val="0"/>
          <w:caps w:val="0"/>
          <w:color w:val="000000"/>
          <w:spacing w:val="0"/>
          <w:sz w:val="27"/>
          <w:szCs w:val="27"/>
          <w:lang w:val="en-US" w:eastAsia="zh-CN"/>
        </w:rPr>
        <w:t xml:space="preserve"> </w:t>
      </w:r>
      <w:r>
        <w:rPr>
          <w:rFonts w:hint="default" w:ascii="Times New Roman" w:hAnsi="Times New Roman" w:cs="Times New Roman"/>
          <w:i w:val="0"/>
          <w:iCs w:val="0"/>
          <w:caps w:val="0"/>
          <w:color w:val="000000"/>
          <w:spacing w:val="0"/>
          <w:sz w:val="27"/>
          <w:szCs w:val="27"/>
        </w:rPr>
        <w:t>office (research office) will organi</w:t>
      </w:r>
      <w:r>
        <w:rPr>
          <w:rFonts w:hint="default" w:ascii="Times New Roman" w:hAnsi="Times New Roman" w:cs="Times New Roman"/>
          <w:i w:val="0"/>
          <w:iCs w:val="0"/>
          <w:caps w:val="0"/>
          <w:color w:val="000000"/>
          <w:spacing w:val="0"/>
          <w:sz w:val="27"/>
          <w:szCs w:val="27"/>
          <w:lang w:val="en-US"/>
        </w:rPr>
        <w:t>s</w:t>
      </w:r>
      <w:r>
        <w:rPr>
          <w:rFonts w:hint="default" w:ascii="Times New Roman" w:hAnsi="Times New Roman" w:cs="Times New Roman"/>
          <w:i w:val="0"/>
          <w:iCs w:val="0"/>
          <w:caps w:val="0"/>
          <w:color w:val="000000"/>
          <w:spacing w:val="0"/>
          <w:sz w:val="27"/>
          <w:szCs w:val="27"/>
        </w:rPr>
        <w:t>e an assessment team of 3-5 people (associate senior title or above experts, including the department director) to assess the comprehensive performance, clinical, practical</w:t>
      </w:r>
      <w:r>
        <w:rPr>
          <w:rFonts w:hint="eastAsia" w:ascii="Times New Roman" w:hAnsi="Times New Roman" w:cs="Times New Roman"/>
          <w:i w:val="0"/>
          <w:iCs w:val="0"/>
          <w:caps w:val="0"/>
          <w:color w:val="000000"/>
          <w:spacing w:val="0"/>
          <w:sz w:val="27"/>
          <w:szCs w:val="27"/>
          <w:lang w:val="en-US" w:eastAsia="zh-CN"/>
        </w:rPr>
        <w:t xml:space="preserve"> </w:t>
      </w:r>
      <w:r>
        <w:rPr>
          <w:rFonts w:hint="default" w:ascii="Times New Roman" w:hAnsi="Times New Roman" w:cs="Times New Roman"/>
          <w:i w:val="0"/>
          <w:iCs w:val="0"/>
          <w:caps w:val="0"/>
          <w:color w:val="000000"/>
          <w:spacing w:val="0"/>
          <w:sz w:val="27"/>
          <w:szCs w:val="27"/>
        </w:rPr>
        <w:t>ability, attendance rate and laboratory work.</w:t>
      </w:r>
      <w:r>
        <w:rPr>
          <w:rFonts w:hint="eastAsia" w:ascii="Times New Roman" w:hAnsi="Times New Roman" w:cs="Times New Roman"/>
          <w:i w:val="0"/>
          <w:iCs w:val="0"/>
          <w:caps w:val="0"/>
          <w:color w:val="000000"/>
          <w:spacing w:val="0"/>
          <w:sz w:val="27"/>
          <w:szCs w:val="27"/>
          <w:lang w:val="en-US" w:eastAsia="zh-CN"/>
        </w:rPr>
        <w:t xml:space="preserve"> </w:t>
      </w:r>
      <w:r>
        <w:rPr>
          <w:rFonts w:hint="default" w:ascii="Times New Roman" w:hAnsi="Times New Roman" w:cs="Times New Roman"/>
          <w:i w:val="0"/>
          <w:iCs w:val="0"/>
          <w:caps w:val="0"/>
          <w:color w:val="000000"/>
          <w:spacing w:val="0"/>
          <w:sz w:val="27"/>
          <w:szCs w:val="27"/>
        </w:rPr>
        <w:t>Any qualified person can enter scientific research and dissertation</w:t>
      </w:r>
      <w:r>
        <w:rPr>
          <w:rFonts w:hint="eastAsia" w:ascii="Times New Roman" w:hAnsi="Times New Roman" w:cs="Times New Roman"/>
          <w:i w:val="0"/>
          <w:iCs w:val="0"/>
          <w:caps w:val="0"/>
          <w:color w:val="000000"/>
          <w:spacing w:val="0"/>
          <w:sz w:val="27"/>
          <w:szCs w:val="27"/>
          <w:lang w:val="en-US" w:eastAsia="zh-CN"/>
        </w:rPr>
        <w:t xml:space="preserve"> </w:t>
      </w:r>
      <w:r>
        <w:rPr>
          <w:rFonts w:hint="default" w:ascii="Times New Roman" w:hAnsi="Times New Roman" w:cs="Times New Roman"/>
          <w:i w:val="0"/>
          <w:iCs w:val="0"/>
          <w:caps w:val="0"/>
          <w:color w:val="000000"/>
          <w:spacing w:val="0"/>
          <w:sz w:val="27"/>
          <w:szCs w:val="27"/>
        </w:rPr>
        <w:t>work, and suspend the training or extend the training time.</w:t>
      </w:r>
    </w:p>
    <w:p>
      <w:pPr>
        <w:pStyle w:val="2"/>
        <w:keepNext w:val="0"/>
        <w:keepLines w:val="0"/>
        <w:widowControl/>
        <w:suppressLineNumbers w:val="0"/>
        <w:ind w:left="0" w:firstLine="0"/>
        <w:rPr>
          <w:rFonts w:hint="default" w:ascii="Times New Roman" w:hAnsi="Times New Roman" w:cs="Times New Roman"/>
          <w:i w:val="0"/>
          <w:iCs w:val="0"/>
          <w:caps w:val="0"/>
          <w:color w:val="000000"/>
          <w:spacing w:val="0"/>
          <w:sz w:val="27"/>
          <w:szCs w:val="27"/>
        </w:rPr>
      </w:pPr>
      <w:r>
        <w:rPr>
          <w:rFonts w:hint="eastAsia" w:ascii="Times New Roman" w:hAnsi="Times New Roman" w:cs="Times New Roman"/>
          <w:i w:val="0"/>
          <w:iCs w:val="0"/>
          <w:caps w:val="0"/>
          <w:color w:val="000000"/>
          <w:spacing w:val="0"/>
          <w:sz w:val="27"/>
          <w:szCs w:val="27"/>
          <w:lang w:val="en-US" w:eastAsia="zh-CN"/>
        </w:rPr>
        <w:t>(</w:t>
      </w:r>
      <w:r>
        <w:rPr>
          <w:rFonts w:hint="default" w:ascii="Times New Roman" w:hAnsi="Times New Roman" w:cs="Times New Roman"/>
          <w:i w:val="0"/>
          <w:iCs w:val="0"/>
          <w:caps w:val="0"/>
          <w:color w:val="000000"/>
          <w:spacing w:val="0"/>
          <w:sz w:val="27"/>
          <w:szCs w:val="27"/>
        </w:rPr>
        <w:t>7</w:t>
      </w:r>
      <w:r>
        <w:rPr>
          <w:rFonts w:hint="eastAsia" w:ascii="Times New Roman" w:hAnsi="Times New Roman" w:cs="Times New Roman"/>
          <w:i w:val="0"/>
          <w:iCs w:val="0"/>
          <w:caps w:val="0"/>
          <w:color w:val="000000"/>
          <w:spacing w:val="0"/>
          <w:sz w:val="27"/>
          <w:szCs w:val="27"/>
          <w:lang w:val="en-US" w:eastAsia="zh-CN"/>
        </w:rPr>
        <w:t>)</w:t>
      </w:r>
      <w:r>
        <w:rPr>
          <w:rFonts w:hint="default" w:ascii="Times New Roman" w:hAnsi="Times New Roman" w:cs="Times New Roman"/>
          <w:i w:val="0"/>
          <w:iCs w:val="0"/>
          <w:caps w:val="0"/>
          <w:color w:val="000000"/>
          <w:spacing w:val="0"/>
          <w:sz w:val="27"/>
          <w:szCs w:val="27"/>
        </w:rPr>
        <w:t xml:space="preserve"> Dissertation</w:t>
      </w:r>
      <w:r>
        <w:rPr>
          <w:rFonts w:hint="eastAsia" w:ascii="Times New Roman" w:hAnsi="Times New Roman" w:cs="Times New Roman"/>
          <w:i w:val="0"/>
          <w:iCs w:val="0"/>
          <w:caps w:val="0"/>
          <w:color w:val="000000"/>
          <w:spacing w:val="0"/>
          <w:sz w:val="27"/>
          <w:szCs w:val="27"/>
          <w:lang w:val="en-US" w:eastAsia="zh-CN"/>
        </w:rPr>
        <w:t xml:space="preserve"> , a</w:t>
      </w:r>
      <w:r>
        <w:rPr>
          <w:rFonts w:hint="default" w:ascii="Times New Roman" w:hAnsi="Times New Roman" w:cs="Times New Roman"/>
          <w:i w:val="0"/>
          <w:iCs w:val="0"/>
          <w:caps w:val="0"/>
          <w:color w:val="000000"/>
          <w:spacing w:val="0"/>
          <w:sz w:val="27"/>
          <w:szCs w:val="27"/>
        </w:rPr>
        <w:t>t the same time of studying for degree courses, graduate students should collect information extensively, understand the trends of the discipline (major) (research direction) at home and abroad, formulate research topics, write a literature review in the third semester, complete the opening report and hold the opening discussion meeting in the fourth</w:t>
      </w:r>
      <w:r>
        <w:rPr>
          <w:rFonts w:hint="eastAsia" w:ascii="Times New Roman" w:hAnsi="Times New Roman" w:cs="Times New Roman"/>
          <w:i w:val="0"/>
          <w:iCs w:val="0"/>
          <w:caps w:val="0"/>
          <w:color w:val="000000"/>
          <w:spacing w:val="0"/>
          <w:sz w:val="27"/>
          <w:szCs w:val="27"/>
          <w:lang w:val="en-US" w:eastAsia="zh-CN"/>
        </w:rPr>
        <w:t xml:space="preserve"> </w:t>
      </w:r>
      <w:r>
        <w:rPr>
          <w:rFonts w:hint="default" w:ascii="Times New Roman" w:hAnsi="Times New Roman" w:cs="Times New Roman"/>
          <w:i w:val="0"/>
          <w:iCs w:val="0"/>
          <w:caps w:val="0"/>
          <w:color w:val="000000"/>
          <w:spacing w:val="0"/>
          <w:sz w:val="27"/>
          <w:szCs w:val="27"/>
        </w:rPr>
        <w:t xml:space="preserve">semester. After the opening report is approved, </w:t>
      </w:r>
      <w:r>
        <w:rPr>
          <w:rFonts w:hint="eastAsia" w:ascii="Times New Roman" w:hAnsi="Times New Roman" w:cs="Times New Roman"/>
          <w:i w:val="0"/>
          <w:iCs w:val="0"/>
          <w:caps w:val="0"/>
          <w:color w:val="000000"/>
          <w:spacing w:val="0"/>
          <w:sz w:val="27"/>
          <w:szCs w:val="27"/>
          <w:lang w:val="en-US" w:eastAsia="zh-CN"/>
        </w:rPr>
        <w:t>t</w:t>
      </w:r>
      <w:r>
        <w:rPr>
          <w:rFonts w:hint="default" w:ascii="Times New Roman" w:hAnsi="Times New Roman" w:cs="Times New Roman"/>
          <w:i w:val="0"/>
          <w:iCs w:val="0"/>
          <w:caps w:val="0"/>
          <w:color w:val="000000"/>
          <w:spacing w:val="0"/>
          <w:sz w:val="27"/>
          <w:szCs w:val="27"/>
        </w:rPr>
        <w:t>he subject research project can be entered as planned.</w:t>
      </w:r>
    </w:p>
    <w:p>
      <w:pPr>
        <w:pStyle w:val="2"/>
        <w:keepNext w:val="0"/>
        <w:keepLines w:val="0"/>
        <w:widowControl/>
        <w:suppressLineNumbers w:val="0"/>
        <w:ind w:left="0" w:firstLine="0"/>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7"/>
          <w:szCs w:val="27"/>
        </w:rPr>
        <w:t xml:space="preserve">Graduate students </w:t>
      </w:r>
      <w:r>
        <w:rPr>
          <w:rFonts w:hint="default" w:ascii="Times New Roman" w:hAnsi="Times New Roman" w:cs="Times New Roman"/>
          <w:i w:val="0"/>
          <w:iCs w:val="0"/>
          <w:caps w:val="0"/>
          <w:color w:val="000000"/>
          <w:spacing w:val="0"/>
          <w:sz w:val="27"/>
          <w:szCs w:val="27"/>
          <w:lang w:val="en-US"/>
        </w:rPr>
        <w:t xml:space="preserve">should have </w:t>
      </w:r>
      <w:r>
        <w:rPr>
          <w:rFonts w:hint="default" w:ascii="Times New Roman" w:hAnsi="Times New Roman" w:cs="Times New Roman"/>
          <w:i w:val="0"/>
          <w:iCs w:val="0"/>
          <w:caps w:val="0"/>
          <w:color w:val="000000"/>
          <w:spacing w:val="0"/>
          <w:sz w:val="27"/>
          <w:szCs w:val="27"/>
        </w:rPr>
        <w:t>completed their dissertation at the beginning of the sixth semester</w:t>
      </w:r>
      <w:r>
        <w:rPr>
          <w:rFonts w:hint="default" w:ascii="Times New Roman" w:hAnsi="Times New Roman" w:cs="Times New Roman"/>
          <w:i w:val="0"/>
          <w:iCs w:val="0"/>
          <w:caps w:val="0"/>
          <w:color w:val="000000"/>
          <w:spacing w:val="0"/>
          <w:sz w:val="27"/>
          <w:szCs w:val="27"/>
          <w:lang w:val="en-US"/>
        </w:rPr>
        <w:t>, a</w:t>
      </w:r>
      <w:r>
        <w:rPr>
          <w:rFonts w:hint="default" w:ascii="Times New Roman" w:hAnsi="Times New Roman" w:cs="Times New Roman"/>
          <w:i w:val="0"/>
          <w:iCs w:val="0"/>
          <w:caps w:val="0"/>
          <w:color w:val="000000"/>
          <w:spacing w:val="0"/>
          <w:sz w:val="27"/>
          <w:szCs w:val="27"/>
        </w:rPr>
        <w:t>fter the review and modification by the tutor and the steering</w:t>
      </w:r>
      <w:r>
        <w:rPr>
          <w:rFonts w:hint="default" w:ascii="Times New Roman" w:hAnsi="Times New Roman" w:cs="Times New Roman"/>
          <w:i w:val="0"/>
          <w:iCs w:val="0"/>
          <w:caps w:val="0"/>
          <w:color w:val="000000"/>
          <w:spacing w:val="0"/>
          <w:sz w:val="27"/>
          <w:szCs w:val="27"/>
          <w:lang w:val="en-US"/>
        </w:rPr>
        <w:t xml:space="preserve"> </w:t>
      </w:r>
      <w:r>
        <w:rPr>
          <w:rFonts w:hint="default" w:ascii="Times New Roman" w:hAnsi="Times New Roman" w:cs="Times New Roman"/>
          <w:i w:val="0"/>
          <w:iCs w:val="0"/>
          <w:caps w:val="0"/>
          <w:color w:val="000000"/>
          <w:spacing w:val="0"/>
          <w:sz w:val="27"/>
          <w:szCs w:val="27"/>
        </w:rPr>
        <w:t>group, the level of the master thesis can be recommended by each college.</w:t>
      </w:r>
    </w:p>
    <w:p>
      <w:pPr>
        <w:pStyle w:val="2"/>
        <w:keepNext w:val="0"/>
        <w:keepLines w:val="0"/>
        <w:widowControl/>
        <w:suppressLineNumbers w:val="0"/>
        <w:ind w:left="0" w:firstLine="0"/>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7"/>
          <w:szCs w:val="27"/>
        </w:rPr>
        <w:t>A master's dissertation can be a scientific research in the specialty or a clinical</w:t>
      </w:r>
      <w:r>
        <w:rPr>
          <w:rFonts w:hint="eastAsia" w:ascii="Times New Roman" w:hAnsi="Times New Roman" w:cs="Times New Roman"/>
          <w:i w:val="0"/>
          <w:iCs w:val="0"/>
          <w:caps w:val="0"/>
          <w:color w:val="000000"/>
          <w:spacing w:val="0"/>
          <w:sz w:val="27"/>
          <w:szCs w:val="27"/>
          <w:lang w:val="en-US" w:eastAsia="zh-CN"/>
        </w:rPr>
        <w:t xml:space="preserve"> </w:t>
      </w:r>
      <w:r>
        <w:rPr>
          <w:rFonts w:hint="default" w:ascii="Times New Roman" w:hAnsi="Times New Roman" w:cs="Times New Roman"/>
          <w:i w:val="0"/>
          <w:iCs w:val="0"/>
          <w:caps w:val="0"/>
          <w:color w:val="000000"/>
          <w:spacing w:val="0"/>
          <w:sz w:val="27"/>
          <w:szCs w:val="27"/>
        </w:rPr>
        <w:t>summary.</w:t>
      </w:r>
    </w:p>
    <w:p>
      <w:pPr>
        <w:pStyle w:val="2"/>
        <w:keepNext w:val="0"/>
        <w:keepLines w:val="0"/>
        <w:widowControl/>
        <w:suppressLineNumbers w:val="0"/>
        <w:ind w:left="0" w:firstLine="0"/>
        <w:rPr>
          <w:rFonts w:hint="default" w:ascii="Times New Roman" w:hAnsi="Times New Roman" w:cs="Times New Roman"/>
          <w:i w:val="0"/>
          <w:iCs w:val="0"/>
          <w:caps w:val="0"/>
          <w:color w:val="000000"/>
          <w:spacing w:val="0"/>
          <w:sz w:val="27"/>
          <w:szCs w:val="27"/>
        </w:rPr>
      </w:pPr>
      <w:r>
        <w:rPr>
          <w:rFonts w:hint="eastAsia" w:ascii="Times New Roman" w:hAnsi="Times New Roman" w:cs="Times New Roman"/>
          <w:i w:val="0"/>
          <w:iCs w:val="0"/>
          <w:caps w:val="0"/>
          <w:color w:val="000000"/>
          <w:spacing w:val="0"/>
          <w:sz w:val="27"/>
          <w:szCs w:val="27"/>
          <w:lang w:val="en-US" w:eastAsia="zh-CN"/>
        </w:rPr>
        <w:t>5.</w:t>
      </w:r>
      <w:r>
        <w:rPr>
          <w:rFonts w:hint="default" w:ascii="Times New Roman" w:hAnsi="Times New Roman" w:cs="Times New Roman"/>
          <w:i w:val="0"/>
          <w:iCs w:val="0"/>
          <w:caps w:val="0"/>
          <w:color w:val="000000"/>
          <w:spacing w:val="0"/>
          <w:sz w:val="27"/>
          <w:szCs w:val="27"/>
        </w:rPr>
        <w:t xml:space="preserve"> </w:t>
      </w:r>
      <w:r>
        <w:rPr>
          <w:rFonts w:hint="eastAsia" w:ascii="Times New Roman" w:hAnsi="Times New Roman" w:cs="Times New Roman"/>
          <w:i w:val="0"/>
          <w:iCs w:val="0"/>
          <w:caps w:val="0"/>
          <w:color w:val="000000"/>
          <w:spacing w:val="0"/>
          <w:sz w:val="27"/>
          <w:szCs w:val="27"/>
          <w:lang w:val="en-US" w:eastAsia="zh-CN"/>
        </w:rPr>
        <w:t>G</w:t>
      </w:r>
      <w:r>
        <w:rPr>
          <w:rFonts w:hint="default" w:ascii="Times New Roman" w:hAnsi="Times New Roman" w:cs="Times New Roman"/>
          <w:i w:val="0"/>
          <w:iCs w:val="0"/>
          <w:caps w:val="0"/>
          <w:color w:val="000000"/>
          <w:spacing w:val="0"/>
          <w:sz w:val="27"/>
          <w:szCs w:val="27"/>
        </w:rPr>
        <w:t>raduation</w:t>
      </w:r>
    </w:p>
    <w:p>
      <w:pPr>
        <w:pStyle w:val="2"/>
        <w:keepNext w:val="0"/>
        <w:keepLines w:val="0"/>
        <w:widowControl/>
        <w:suppressLineNumbers w:val="0"/>
        <w:ind w:left="0" w:firstLine="0"/>
      </w:pPr>
      <w:r>
        <w:rPr>
          <w:rFonts w:hint="default" w:ascii="Times New Roman" w:hAnsi="Times New Roman" w:cs="Times New Roman"/>
          <w:i w:val="0"/>
          <w:iCs w:val="0"/>
          <w:caps w:val="0"/>
          <w:color w:val="000000"/>
          <w:spacing w:val="0"/>
          <w:sz w:val="27"/>
          <w:szCs w:val="27"/>
        </w:rPr>
        <w:t>Graduate students must complete the required courses (not less than 39 credits) and pass the examination; complete various clinical training and pass the clinical skill assessment (25 credits)</w:t>
      </w:r>
      <w:r>
        <w:rPr>
          <w:rFonts w:hint="default" w:ascii="Times New Roman" w:hAnsi="Times New Roman" w:cs="Times New Roman"/>
          <w:i w:val="0"/>
          <w:iCs w:val="0"/>
          <w:caps w:val="0"/>
          <w:color w:val="000000"/>
          <w:spacing w:val="0"/>
          <w:sz w:val="27"/>
          <w:szCs w:val="27"/>
          <w:lang w:val="en-US"/>
        </w:rPr>
        <w:t xml:space="preserve">. Only those who achieve a </w:t>
      </w:r>
      <w:r>
        <w:rPr>
          <w:rFonts w:hint="default" w:ascii="Times New Roman" w:hAnsi="Times New Roman" w:cs="Times New Roman"/>
          <w:i w:val="0"/>
          <w:iCs w:val="0"/>
          <w:caps w:val="0"/>
          <w:color w:val="000000"/>
          <w:spacing w:val="0"/>
          <w:sz w:val="27"/>
          <w:szCs w:val="27"/>
        </w:rPr>
        <w:t xml:space="preserve">total 64 credits and pass the graduation thesis defense can graduate. Those who have good scores and thesis defense (the average score of 75 or above) can be awarded </w:t>
      </w:r>
      <w:r>
        <w:rPr>
          <w:rFonts w:hint="eastAsia" w:ascii="Times New Roman" w:hAnsi="Times New Roman" w:cs="Times New Roman"/>
          <w:i w:val="0"/>
          <w:iCs w:val="0"/>
          <w:caps w:val="0"/>
          <w:color w:val="000000"/>
          <w:spacing w:val="0"/>
          <w:sz w:val="27"/>
          <w:szCs w:val="27"/>
          <w:lang w:val="en-US" w:eastAsia="zh-CN"/>
        </w:rPr>
        <w:t xml:space="preserve">master </w:t>
      </w:r>
      <w:r>
        <w:rPr>
          <w:rFonts w:hint="default" w:ascii="Times New Roman" w:hAnsi="Times New Roman" w:cs="Times New Roman"/>
          <w:i w:val="0"/>
          <w:iCs w:val="0"/>
          <w:caps w:val="0"/>
          <w:color w:val="000000"/>
          <w:spacing w:val="0"/>
          <w:sz w:val="27"/>
          <w:szCs w:val="27"/>
        </w:rPr>
        <w:t xml:space="preserve">degree in </w:t>
      </w:r>
      <w:r>
        <w:rPr>
          <w:rFonts w:hint="eastAsia" w:ascii="Times New Roman" w:hAnsi="Times New Roman" w:cs="Times New Roman"/>
          <w:i w:val="0"/>
          <w:iCs w:val="0"/>
          <w:caps w:val="0"/>
          <w:color w:val="000000"/>
          <w:spacing w:val="0"/>
          <w:sz w:val="27"/>
          <w:szCs w:val="27"/>
          <w:lang w:val="en-US" w:eastAsia="zh-CN"/>
        </w:rPr>
        <w:t xml:space="preserve">TCM </w:t>
      </w:r>
      <w:r>
        <w:rPr>
          <w:rFonts w:hint="default" w:ascii="Times New Roman" w:hAnsi="Times New Roman" w:cs="Times New Roman"/>
          <w:i w:val="0"/>
          <w:iCs w:val="0"/>
          <w:caps w:val="0"/>
          <w:color w:val="000000"/>
          <w:spacing w:val="0"/>
          <w:sz w:val="27"/>
          <w:szCs w:val="27"/>
        </w:rPr>
        <w:t>clinical medicine after deliberation and approval by the Academic Degrees</w:t>
      </w:r>
      <w:r>
        <w:rPr>
          <w:rFonts w:hint="eastAsia" w:ascii="Times New Roman" w:hAnsi="Times New Roman" w:cs="Times New Roman"/>
          <w:i w:val="0"/>
          <w:iCs w:val="0"/>
          <w:caps w:val="0"/>
          <w:color w:val="000000"/>
          <w:spacing w:val="0"/>
          <w:sz w:val="27"/>
          <w:szCs w:val="27"/>
          <w:lang w:val="en-US" w:eastAsia="zh-CN"/>
        </w:rPr>
        <w:t xml:space="preserve"> </w:t>
      </w:r>
      <w:r>
        <w:rPr>
          <w:rFonts w:hint="default" w:ascii="Times New Roman" w:hAnsi="Times New Roman" w:cs="Times New Roman"/>
          <w:i w:val="0"/>
          <w:iCs w:val="0"/>
          <w:caps w:val="0"/>
          <w:color w:val="000000"/>
          <w:spacing w:val="0"/>
          <w:sz w:val="27"/>
          <w:szCs w:val="27"/>
        </w:rPr>
        <w:t>Committee of the college.</w:t>
      </w:r>
      <w:bookmarkStart w:id="0" w:name="_GoBack"/>
      <w:bookmarkEnd w:id="0"/>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C19076"/>
    <w:multiLevelType w:val="singleLevel"/>
    <w:tmpl w:val="E9C19076"/>
    <w:lvl w:ilvl="0" w:tentative="0">
      <w:start w:val="1"/>
      <w:numFmt w:val="decimal"/>
      <w:suff w:val="space"/>
      <w:lvlText w:val="%1."/>
      <w:lvlJc w:val="left"/>
    </w:lvl>
  </w:abstractNum>
  <w:abstractNum w:abstractNumId="1">
    <w:nsid w:val="6B47C059"/>
    <w:multiLevelType w:val="singleLevel"/>
    <w:tmpl w:val="6B47C059"/>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wOTQzOTkxZWYyZDJjYTU5N2IyNTZiY2FjZWU1MzAifQ=="/>
  </w:docVars>
  <w:rsids>
    <w:rsidRoot w:val="2CB74569"/>
    <w:rsid w:val="001F3ADA"/>
    <w:rsid w:val="00E8291B"/>
    <w:rsid w:val="02E03B0B"/>
    <w:rsid w:val="033B02B2"/>
    <w:rsid w:val="03751A8E"/>
    <w:rsid w:val="084C6FBD"/>
    <w:rsid w:val="0E3C5C14"/>
    <w:rsid w:val="0EFC721D"/>
    <w:rsid w:val="0F041CC7"/>
    <w:rsid w:val="0F3155D8"/>
    <w:rsid w:val="11444D9B"/>
    <w:rsid w:val="128C7DEB"/>
    <w:rsid w:val="13421B62"/>
    <w:rsid w:val="14042BF6"/>
    <w:rsid w:val="18A64A8D"/>
    <w:rsid w:val="18EA351F"/>
    <w:rsid w:val="1AD31C39"/>
    <w:rsid w:val="1DBA1716"/>
    <w:rsid w:val="1ECE7E80"/>
    <w:rsid w:val="1FED4A5D"/>
    <w:rsid w:val="204C14F0"/>
    <w:rsid w:val="24B959FC"/>
    <w:rsid w:val="27002EC9"/>
    <w:rsid w:val="27741BE7"/>
    <w:rsid w:val="27F02A96"/>
    <w:rsid w:val="2AD215C5"/>
    <w:rsid w:val="2B886236"/>
    <w:rsid w:val="2CB74569"/>
    <w:rsid w:val="2CC10C82"/>
    <w:rsid w:val="2F1F2B17"/>
    <w:rsid w:val="2FD8767E"/>
    <w:rsid w:val="32780EF9"/>
    <w:rsid w:val="335D4CB1"/>
    <w:rsid w:val="351F13F2"/>
    <w:rsid w:val="377F2724"/>
    <w:rsid w:val="398E34A3"/>
    <w:rsid w:val="3B5711CC"/>
    <w:rsid w:val="3B942B5B"/>
    <w:rsid w:val="40FE2CBD"/>
    <w:rsid w:val="425C4DFE"/>
    <w:rsid w:val="436913BD"/>
    <w:rsid w:val="44EB60E0"/>
    <w:rsid w:val="4AB50890"/>
    <w:rsid w:val="4ACD19A0"/>
    <w:rsid w:val="4B48362D"/>
    <w:rsid w:val="4C942727"/>
    <w:rsid w:val="4CDE5110"/>
    <w:rsid w:val="4DA42E3E"/>
    <w:rsid w:val="4DF41248"/>
    <w:rsid w:val="52E4345E"/>
    <w:rsid w:val="55434CEA"/>
    <w:rsid w:val="555649A7"/>
    <w:rsid w:val="555F460A"/>
    <w:rsid w:val="59FD68C9"/>
    <w:rsid w:val="5A3D7F5A"/>
    <w:rsid w:val="5A663955"/>
    <w:rsid w:val="5B013F5E"/>
    <w:rsid w:val="5C194CCA"/>
    <w:rsid w:val="5CE1179B"/>
    <w:rsid w:val="5E2F6107"/>
    <w:rsid w:val="5F6A223E"/>
    <w:rsid w:val="5FB128D9"/>
    <w:rsid w:val="621252F2"/>
    <w:rsid w:val="6367429A"/>
    <w:rsid w:val="670351FD"/>
    <w:rsid w:val="6725032A"/>
    <w:rsid w:val="67FC1298"/>
    <w:rsid w:val="68091DC3"/>
    <w:rsid w:val="68816679"/>
    <w:rsid w:val="69B95123"/>
    <w:rsid w:val="6C0171DE"/>
    <w:rsid w:val="6C451ACD"/>
    <w:rsid w:val="6DFA4688"/>
    <w:rsid w:val="730647AA"/>
    <w:rsid w:val="73C51294"/>
    <w:rsid w:val="77D01D5E"/>
    <w:rsid w:val="79825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
    <w:name w:val="Table Normal"/>
    <w:basedOn w:val="3"/>
    <w:semiHidden/>
    <w:qFormat/>
    <w:uiPriority w:val="0"/>
    <w:pPr>
      <w:keepNext w:val="0"/>
      <w:keepLines w:val="0"/>
      <w:widowControl/>
      <w:suppressLineNumbers w:val="0"/>
      <w:autoSpaceDE/>
      <w:autoSpaceDN w:val="0"/>
      <w:spacing w:before="0" w:beforeAutospacing="0" w:after="160" w:afterAutospacing="0" w:line="244" w:lineRule="auto"/>
      <w:ind w:left="0" w:right="0"/>
    </w:pPr>
    <w:rPr>
      <w:rFonts w:hint="default" w:ascii="Calibri" w:hAnsi="Calibri" w:cs="Times New Roman"/>
      <w:kern w:val="3"/>
      <w:sz w:val="22"/>
      <w:szCs w:val="22"/>
    </w:rPr>
    <w:tblPr>
      <w:tblCellMar>
        <w:top w:w="0" w:type="dxa"/>
        <w:left w:w="108" w:type="dxa"/>
        <w:bottom w:w="0" w:type="dxa"/>
        <w:right w:w="108" w:type="dxa"/>
      </w:tblCellMar>
    </w:tblPr>
  </w:style>
  <w:style w:type="character" w:customStyle="1" w:styleId="7">
    <w:name w:val="font21"/>
    <w:basedOn w:val="5"/>
    <w:uiPriority w:val="0"/>
    <w:rPr>
      <w:rFonts w:ascii="SimSun" w:hAnsi="SimSun" w:eastAsia="SimSun" w:cs="SimSun"/>
      <w:color w:val="000000"/>
      <w:sz w:val="24"/>
      <w:szCs w:val="24"/>
      <w:u w:val="none"/>
    </w:rPr>
  </w:style>
  <w:style w:type="character" w:customStyle="1" w:styleId="8">
    <w:name w:val="font11"/>
    <w:basedOn w:val="5"/>
    <w:qFormat/>
    <w:uiPriority w:val="0"/>
    <w:rPr>
      <w:rFonts w:ascii="SimSun" w:hAnsi="SimSun" w:eastAsia="SimSun" w:cs="SimSun"/>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1428</Words>
  <Characters>7857</Characters>
  <Lines>0</Lines>
  <Paragraphs>0</Paragraphs>
  <TotalTime>57</TotalTime>
  <ScaleCrop>false</ScaleCrop>
  <LinksUpToDate>false</LinksUpToDate>
  <CharactersWithSpaces>9195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2023-04-10T16:57:00Z</dcterms:created>
  <dc:creator>玉萍</dc:creator>
  <cp:lastModifiedBy>玄歌</cp:lastModifiedBy>
  <dcterms:modified xsi:type="dcterms:W3CDTF">2023-04-22T10:59:49Z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7DA6CD3094E94425B96A1D8AA35E97B1_13</vt:lpwstr>
  </property>
</Properties>
</file>